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D642E" w14:textId="6DA53A73" w:rsidR="00BE3FEE" w:rsidRDefault="00A562B3" w:rsidP="00BE3FEE">
      <w:pPr>
        <w:pStyle w:val="Heading1"/>
      </w:pPr>
      <w:r>
        <w:t>Status arbeidet med økonomisk balanse</w:t>
      </w:r>
    </w:p>
    <w:p w14:paraId="6AE9334B" w14:textId="55ED8646" w:rsidR="00A268F0" w:rsidRDefault="00BE3FEE" w:rsidP="00BE3FEE">
      <w:pPr>
        <w:pStyle w:val="Heading2"/>
      </w:pPr>
      <w:r>
        <w:t xml:space="preserve">Notat til </w:t>
      </w:r>
      <w:r w:rsidR="00A562B3">
        <w:t>instituttrådsmøte 27. november 2025</w:t>
      </w:r>
    </w:p>
    <w:p w14:paraId="2DF759D7" w14:textId="62F1604B" w:rsidR="001C58FB" w:rsidRDefault="005E5C7F" w:rsidP="00AD248C">
      <w:r>
        <w:t xml:space="preserve">Fra: </w:t>
      </w:r>
      <w:r w:rsidR="00A562B3">
        <w:t>instituttledelsen</w:t>
      </w:r>
    </w:p>
    <w:p w14:paraId="0D2EFFBF" w14:textId="77777777" w:rsidR="00C05978" w:rsidRDefault="00C05978" w:rsidP="00C05978">
      <w:pPr>
        <w:pStyle w:val="Heading3"/>
      </w:pPr>
      <w:r>
        <w:t>Bakgrunn</w:t>
      </w:r>
    </w:p>
    <w:p w14:paraId="68FEAB86" w14:textId="748B63BD" w:rsidR="00C05978" w:rsidRDefault="00A562B3" w:rsidP="00C05978">
      <w:r>
        <w:t xml:space="preserve">Denne høsten har det vært jobbet med implementering av endringer i studieporteføljen i tråd med den planen som ble laget i vår. </w:t>
      </w:r>
    </w:p>
    <w:p w14:paraId="6199B865" w14:textId="49BD2A73" w:rsidR="00A562B3" w:rsidRDefault="00A562B3" w:rsidP="00C05978">
      <w:r>
        <w:t xml:space="preserve">Vi har i tillegg jobbet med en bemanningsplan for vitenskapelige stillinger. Her har vi kommet fram til et oppsett som nok primært gir en oversikt over den bemanningen vi har i faste vitenskapelige stillinger i dag med omfang/kapasitet og kompetanse i de ulike avdelingene. Planen videre er å koble dette sammen med oppdatert underlag for hvilke undervisningsbehov vi skal dekke i en justert studieportefølje og hvilke frikjøp som til enhver tid reduserer ledig kapasitet. Hensikten er å understøtte arbeidet med god benyttelse av den kompetansen/kapasiteten vi har, og å fungere som et underlag som gjør det lettere å ta stilling til om nye frikjøp/permisjoner/avganger kan tas som innsparinger eller om de helt eller delvis må erstattes. </w:t>
      </w:r>
    </w:p>
    <w:p w14:paraId="4E0EAD36" w14:textId="3978D3AF" w:rsidR="00A562B3" w:rsidRDefault="00A562B3" w:rsidP="00C05978">
      <w:r>
        <w:t>Det tredje hovedarbeidet i høst er en gjennomgang av administrative oppgaver og organisering. Her ble det presentert noen anbefalinger fra arbeidsgruppa 6. november for a</w:t>
      </w:r>
      <w:r w:rsidR="00CF22D7">
        <w:t>l</w:t>
      </w:r>
      <w:r>
        <w:t>le administrativt ansatte</w:t>
      </w:r>
      <w:r w:rsidR="00CF22D7">
        <w:t xml:space="preserve"> og i instituttets ledergruppe 10. november</w:t>
      </w:r>
      <w:r>
        <w:t xml:space="preserve">. I tillegg er arbeidsgruppas rapport og et utkast til revidert bemanningsplan lagt ut på </w:t>
      </w:r>
      <w:hyperlink r:id="rId5" w:anchor="admin" w:history="1">
        <w:r w:rsidRPr="00CF22D7">
          <w:rPr>
            <w:rStyle w:val="Hyperlink"/>
          </w:rPr>
          <w:t>nettsidene våre</w:t>
        </w:r>
      </w:hyperlink>
      <w:r>
        <w:t xml:space="preserve">. </w:t>
      </w:r>
      <w:r w:rsidR="005F6674">
        <w:t xml:space="preserve">Formålet med arbeidet er i stor grad sammenfallende med arbeidet med vitenskapelig bemanningsplan; å lage et underlag som hjelper oss å ta stilling til hvordan vi håndterer </w:t>
      </w:r>
      <w:r w:rsidR="00EE75BE">
        <w:t>redusert kapasitet i form av avganger og permisjoner.</w:t>
      </w:r>
      <w:r w:rsidR="009D606F">
        <w:t xml:space="preserve"> </w:t>
      </w:r>
    </w:p>
    <w:p w14:paraId="0AC98EE7" w14:textId="5921A81D" w:rsidR="009D606F" w:rsidRDefault="009D606F" w:rsidP="00C05978">
      <w:r>
        <w:t xml:space="preserve">Som en oppfølging av arbeidet med studieporteføljen er det også satt ned en arbeidsgruppe som ser på mulighetene for å gjøre om MHA-programmet til et EVU-tilbud. Denne arbeidsgruppa har leveransefrist 15. desember, så vi må komme tilbake til behandlingen av den saken. </w:t>
      </w:r>
    </w:p>
    <w:p w14:paraId="66CFD01E" w14:textId="7B3B362D" w:rsidR="001C58FB" w:rsidRDefault="00C05978" w:rsidP="00C05978">
      <w:pPr>
        <w:pStyle w:val="Heading3"/>
      </w:pPr>
      <w:r>
        <w:t>Spørsmål til diskusjon</w:t>
      </w:r>
    </w:p>
    <w:p w14:paraId="78FA352F" w14:textId="5AF1D30A" w:rsidR="00C05978" w:rsidRPr="00C05978" w:rsidRDefault="009D606F" w:rsidP="00C05978">
      <w:r>
        <w:t xml:space="preserve">Vi ber om instituttrådets innspill til det pågående arbeidet, og ønsker særlig innspill på forslagene fra arbeidsgruppa som har sett på administrative oppgaver og organisering. </w:t>
      </w:r>
    </w:p>
    <w:sectPr w:rsidR="00C05978" w:rsidRPr="00C05978" w:rsidSect="002D5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049"/>
    <w:multiLevelType w:val="hybridMultilevel"/>
    <w:tmpl w:val="FC2846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2D0B89"/>
    <w:multiLevelType w:val="hybridMultilevel"/>
    <w:tmpl w:val="9556A02C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752510384">
    <w:abstractNumId w:val="0"/>
  </w:num>
  <w:num w:numId="2" w16cid:durableId="566259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43D"/>
    <w:rsid w:val="000E4384"/>
    <w:rsid w:val="00123A83"/>
    <w:rsid w:val="001C58FB"/>
    <w:rsid w:val="001D6347"/>
    <w:rsid w:val="0026143D"/>
    <w:rsid w:val="002D534B"/>
    <w:rsid w:val="0038188F"/>
    <w:rsid w:val="00433EE3"/>
    <w:rsid w:val="004E1922"/>
    <w:rsid w:val="00542F66"/>
    <w:rsid w:val="005C6B37"/>
    <w:rsid w:val="005E5C7F"/>
    <w:rsid w:val="005F6674"/>
    <w:rsid w:val="00864A60"/>
    <w:rsid w:val="0094232F"/>
    <w:rsid w:val="009D606F"/>
    <w:rsid w:val="00A224B8"/>
    <w:rsid w:val="00A268F0"/>
    <w:rsid w:val="00A562B3"/>
    <w:rsid w:val="00A7062C"/>
    <w:rsid w:val="00AD248C"/>
    <w:rsid w:val="00BE3FEE"/>
    <w:rsid w:val="00C03C6C"/>
    <w:rsid w:val="00C05978"/>
    <w:rsid w:val="00CF22D7"/>
    <w:rsid w:val="00CF4B1E"/>
    <w:rsid w:val="00DC0475"/>
    <w:rsid w:val="00DE6FA5"/>
    <w:rsid w:val="00EE75BE"/>
    <w:rsid w:val="00F3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788D6"/>
  <w15:docId w15:val="{8A4766C6-C6F9-43BB-B885-522B8AE2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34B"/>
  </w:style>
  <w:style w:type="paragraph" w:styleId="Heading1">
    <w:name w:val="heading 1"/>
    <w:basedOn w:val="Normal"/>
    <w:next w:val="Normal"/>
    <w:link w:val="Heading1Char"/>
    <w:uiPriority w:val="9"/>
    <w:qFormat/>
    <w:rsid w:val="00BE3F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3F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23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97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E3F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E3F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42F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3EE3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423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597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CF22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-int.uio.no/for-ansatte/enhetssider/med/helsam/interne-prosjekter/okonomi-helsam/arbeidsgrupp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343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Tore Stokke</dc:creator>
  <cp:lastModifiedBy>Knut Tore Stokke</cp:lastModifiedBy>
  <cp:revision>4</cp:revision>
  <dcterms:created xsi:type="dcterms:W3CDTF">2025-11-20T12:23:00Z</dcterms:created>
  <dcterms:modified xsi:type="dcterms:W3CDTF">2025-11-20T12:54:00Z</dcterms:modified>
</cp:coreProperties>
</file>