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80"/>
        <w:gridCol w:w="1560"/>
        <w:gridCol w:w="1800"/>
        <w:gridCol w:w="1163"/>
        <w:gridCol w:w="1098"/>
      </w:tblGrid>
      <w:tr w:rsidR="00FC4B2B" w14:paraId="525A7FCA" w14:textId="77777777" w:rsidTr="00FC4B2B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FE2504" w14:textId="77777777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Rapporterende enhet: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F08B6" w14:textId="5E05BD54" w:rsidR="00FC4B2B" w:rsidRPr="00FC4B2B" w:rsidRDefault="008174AE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Helsam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5DE424" w14:textId="77777777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Rapportert av: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3836C" w14:textId="77777777" w:rsidR="00FC4B2B" w:rsidRDefault="008174AE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Elin O. Rosvold</w:t>
            </w:r>
          </w:p>
          <w:p w14:paraId="4A06117F" w14:textId="0DF5D60F" w:rsidR="008174AE" w:rsidRPr="00FC4B2B" w:rsidRDefault="008174AE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Knut Tore Stokke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DA0C80" w14:textId="77777777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 xml:space="preserve">Periode: </w:t>
            </w:r>
          </w:p>
          <w:p w14:paraId="791E82C2" w14:textId="649762CE" w:rsidR="00FC4B2B" w:rsidRPr="00FC4B2B" w:rsidRDefault="00FC4B2B">
            <w:pPr>
              <w:spacing w:after="0"/>
              <w:rPr>
                <w:rFonts w:ascii="Arial" w:hAnsi="Arial" w:cs="Arial"/>
                <w:b/>
                <w:bCs/>
                <w:sz w:val="16"/>
              </w:rPr>
            </w:pPr>
            <w:r w:rsidRPr="00FC4B2B">
              <w:rPr>
                <w:rFonts w:ascii="Arial" w:hAnsi="Arial" w:cs="Arial"/>
                <w:b/>
                <w:bCs/>
                <w:sz w:val="16"/>
              </w:rPr>
              <w:t>T</w:t>
            </w:r>
            <w:r w:rsidR="00714388">
              <w:rPr>
                <w:rFonts w:ascii="Arial" w:hAnsi="Arial" w:cs="Arial"/>
                <w:b/>
                <w:bCs/>
                <w:sz w:val="16"/>
              </w:rPr>
              <w:t>3</w:t>
            </w:r>
            <w:r w:rsidRPr="00FC4B2B">
              <w:rPr>
                <w:rFonts w:ascii="Arial" w:hAnsi="Arial" w:cs="Arial"/>
                <w:b/>
                <w:bCs/>
                <w:sz w:val="16"/>
              </w:rPr>
              <w:t xml:space="preserve"> - 202</w:t>
            </w:r>
            <w:r w:rsidR="003D4C5B">
              <w:rPr>
                <w:rFonts w:ascii="Arial" w:hAnsi="Arial" w:cs="Arial"/>
                <w:b/>
                <w:bCs/>
                <w:sz w:val="16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B3AC6" w14:textId="77777777" w:rsidR="00FC4B2B" w:rsidRDefault="00FC4B2B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</w:tr>
    </w:tbl>
    <w:p w14:paraId="74E55B9F" w14:textId="71322172" w:rsidR="00FC4B2B" w:rsidRPr="00FC4B2B" w:rsidRDefault="008174AE" w:rsidP="00FC4B2B">
      <w:pPr>
        <w:pStyle w:val="Heading1"/>
        <w:rPr>
          <w:rFonts w:ascii="Arial" w:hAnsi="Arial" w:cs="Arial"/>
          <w:bCs/>
          <w:color w:val="365F91"/>
          <w:sz w:val="28"/>
          <w:szCs w:val="28"/>
        </w:rPr>
      </w:pPr>
      <w:r>
        <w:rPr>
          <w:rFonts w:ascii="Arial" w:hAnsi="Arial" w:cs="Arial"/>
        </w:rPr>
        <w:t>L</w:t>
      </w:r>
      <w:r w:rsidR="00FC4B2B" w:rsidRPr="00FC4B2B">
        <w:rPr>
          <w:rFonts w:ascii="Arial" w:hAnsi="Arial" w:cs="Arial"/>
        </w:rPr>
        <w:t>edelsesvurdering</w:t>
      </w:r>
      <w:r>
        <w:rPr>
          <w:rFonts w:ascii="Arial" w:hAnsi="Arial" w:cs="Arial"/>
        </w:rPr>
        <w:t xml:space="preserve"> Helsam</w:t>
      </w:r>
      <w:r w:rsidR="00FC4B2B" w:rsidRPr="00FC4B2B">
        <w:rPr>
          <w:rFonts w:ascii="Arial" w:hAnsi="Arial" w:cs="Arial"/>
        </w:rPr>
        <w:t xml:space="preserve"> </w:t>
      </w:r>
      <w:r w:rsidR="00714388">
        <w:rPr>
          <w:rFonts w:ascii="Arial" w:hAnsi="Arial" w:cs="Arial"/>
        </w:rPr>
        <w:t>3</w:t>
      </w:r>
      <w:r w:rsidR="00FC4B2B" w:rsidRPr="00FC4B2B">
        <w:rPr>
          <w:rFonts w:ascii="Arial" w:hAnsi="Arial" w:cs="Arial"/>
        </w:rPr>
        <w:t>. tertial 202</w:t>
      </w:r>
      <w:r w:rsidR="00E763AD">
        <w:rPr>
          <w:rFonts w:ascii="Arial" w:hAnsi="Arial" w:cs="Arial"/>
        </w:rPr>
        <w:t>5</w:t>
      </w:r>
    </w:p>
    <w:p w14:paraId="1DF8CA8A" w14:textId="77777777" w:rsidR="00FC4B2B" w:rsidRDefault="00FC4B2B" w:rsidP="00FC4B2B">
      <w:pPr>
        <w:spacing w:after="0"/>
        <w:ind w:left="360"/>
        <w:rPr>
          <w:rFonts w:ascii="Georgia" w:hAnsi="Georgia"/>
          <w:sz w:val="20"/>
          <w:lang w:val="x-none"/>
        </w:rPr>
      </w:pPr>
    </w:p>
    <w:p w14:paraId="10D95588" w14:textId="77777777" w:rsidR="00AA0DBC" w:rsidRDefault="00AA0DBC" w:rsidP="00AA0DBC">
      <w:pPr>
        <w:spacing w:after="0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Helsam har i tredje tertial jobbet videre med tiltaksplanen for økonomisk balanse med et særlig fokus på implementering av endringer i studieporteføljen, bemanningsplan for vitenskapelig ansatte og gjennomgangen av administrative oppgaver og organisering. Det er to andre større saker som også har preget tertialet; arbeidet med en videreføring av Sustainit etter 2026 og arbeidet med en ny strategisk plan for instituttet.</w:t>
      </w:r>
    </w:p>
    <w:p w14:paraId="78DD4D47" w14:textId="77777777" w:rsidR="00AA0DBC" w:rsidRDefault="00AA0DBC" w:rsidP="00AA0DBC">
      <w:pPr>
        <w:spacing w:after="0"/>
        <w:rPr>
          <w:rFonts w:ascii="Georgia" w:hAnsi="Georgia"/>
          <w:sz w:val="20"/>
        </w:rPr>
      </w:pPr>
    </w:p>
    <w:p w14:paraId="4A4C817D" w14:textId="6AA3A7FB" w:rsidR="00AA0DBC" w:rsidRDefault="00AA0DBC" w:rsidP="00AA0DBC">
      <w:pPr>
        <w:spacing w:after="0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Den økonomiske utviklingen er som forventet ved utgangen av T3; akkumulert overforbruk nærmer seg 40 mill., men det isolerte merforbruket er halvert sammenlignet med 2024. Hovedutfordringen er at lønnskostnadene fortsatt ligger høyt over KD-inntektene og vi er avhengig av ytterligere naturlige avganger for å forbedre situasjonen. Naturlig avgang primært i rekrutteringsstillinger vil bidra en gradvis forbedring av isolert resultat framover. </w:t>
      </w:r>
      <w:r>
        <w:rPr>
          <w:rFonts w:ascii="Georgia" w:hAnsi="Georgia"/>
          <w:sz w:val="20"/>
        </w:rPr>
        <w:t xml:space="preserve"> </w:t>
      </w:r>
    </w:p>
    <w:p w14:paraId="74106429" w14:textId="77777777" w:rsidR="00AA0DBC" w:rsidRDefault="00AA0DBC" w:rsidP="00AA0DBC">
      <w:pPr>
        <w:spacing w:after="0"/>
        <w:rPr>
          <w:rFonts w:ascii="Georgia" w:hAnsi="Georgia"/>
          <w:sz w:val="20"/>
        </w:rPr>
      </w:pPr>
    </w:p>
    <w:p w14:paraId="33DF6B3C" w14:textId="7F6A4C8E" w:rsidR="00AA0DBC" w:rsidRDefault="001C31CE" w:rsidP="00AA0DBC">
      <w:pPr>
        <w:spacing w:after="0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BOA-aktiviteten var i 2025 omtrent på samme nivå som året før. Aktivitetsnivået har falt siden 2022, men utviklingen i form av høy søknadsaktivitet og tilfang av nye prosjekter </w:t>
      </w:r>
      <w:r w:rsidR="002321AF">
        <w:rPr>
          <w:rFonts w:ascii="Georgia" w:hAnsi="Georgia"/>
          <w:sz w:val="20"/>
        </w:rPr>
        <w:t>samsvarer med prognosen om å opprettholde dagens nivå framover.</w:t>
      </w:r>
      <w:r>
        <w:rPr>
          <w:rFonts w:ascii="Georgia" w:hAnsi="Georgia"/>
          <w:sz w:val="20"/>
        </w:rPr>
        <w:t xml:space="preserve"> </w:t>
      </w:r>
    </w:p>
    <w:p w14:paraId="1D21BDD5" w14:textId="77777777" w:rsidR="00AA0DBC" w:rsidRPr="00FC4B2B" w:rsidRDefault="00AA0DBC" w:rsidP="00AA0DBC">
      <w:pPr>
        <w:ind w:left="360"/>
        <w:rPr>
          <w:rFonts w:cstheme="minorHAnsi"/>
        </w:rPr>
      </w:pPr>
    </w:p>
    <w:p w14:paraId="327C5079" w14:textId="77777777" w:rsidR="00AA0DBC" w:rsidRPr="00FC4B2B" w:rsidRDefault="00AA0DBC" w:rsidP="00AA0DBC">
      <w:pPr>
        <w:ind w:left="360"/>
        <w:rPr>
          <w:rFonts w:cstheme="minorHAnsi"/>
        </w:rPr>
      </w:pPr>
    </w:p>
    <w:p w14:paraId="6627FF5B" w14:textId="77777777" w:rsidR="00AA0DBC" w:rsidRPr="00FC4B2B" w:rsidRDefault="00AA0DBC" w:rsidP="00AA0DBC">
      <w:pPr>
        <w:ind w:left="360"/>
        <w:rPr>
          <w:rFonts w:cstheme="minorHAnsi"/>
        </w:rPr>
      </w:pPr>
      <w:r w:rsidRPr="00FC4B2B">
        <w:rPr>
          <w:rFonts w:cstheme="minorHAnsi"/>
        </w:rPr>
        <w:t>Dato:</w:t>
      </w:r>
      <w:r>
        <w:rPr>
          <w:rFonts w:cstheme="minorHAnsi"/>
        </w:rPr>
        <w:t xml:space="preserve"> 23. jan 2026</w:t>
      </w:r>
    </w:p>
    <w:p w14:paraId="277C3840" w14:textId="77777777" w:rsidR="00AA0DBC" w:rsidRDefault="00AA0DBC" w:rsidP="00AA0DBC">
      <w:pPr>
        <w:keepNext/>
        <w:keepLines/>
        <w:rPr>
          <w:rFonts w:cstheme="minorHAnsi"/>
        </w:rPr>
      </w:pPr>
    </w:p>
    <w:p w14:paraId="6386C232" w14:textId="77777777" w:rsidR="00AA0DBC" w:rsidRPr="00FC4B2B" w:rsidRDefault="00AA0DBC" w:rsidP="00AA0DBC">
      <w:pPr>
        <w:keepNext/>
        <w:keepLines/>
        <w:rPr>
          <w:rFonts w:cstheme="minorHAnsi"/>
        </w:rPr>
      </w:pPr>
      <w:r>
        <w:rPr>
          <w:rFonts w:cstheme="minorHAnsi"/>
        </w:rPr>
        <w:t>Elin O. Rosvold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776FB">
        <w:rPr>
          <w:rFonts w:cstheme="minorHAnsi"/>
        </w:rPr>
        <w:t>Knut Tore Stokke</w:t>
      </w:r>
      <w:r>
        <w:rPr>
          <w:rFonts w:cstheme="minorHAnsi"/>
        </w:rPr>
        <w:br/>
        <w:t>instituttleder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administrasjonssjef</w:t>
      </w:r>
    </w:p>
    <w:p w14:paraId="3E07EA37" w14:textId="77777777" w:rsidR="00FC4B2B" w:rsidRDefault="00FC4B2B" w:rsidP="00FC4B2B">
      <w:pPr>
        <w:spacing w:after="0"/>
        <w:rPr>
          <w:rFonts w:ascii="Georgia" w:hAnsi="Georgia"/>
          <w:sz w:val="20"/>
        </w:rPr>
      </w:pPr>
    </w:p>
    <w:p w14:paraId="50B10942" w14:textId="77777777" w:rsidR="00FC4B2B" w:rsidRPr="00FC4B2B" w:rsidRDefault="00FC4B2B" w:rsidP="00FC4B2B">
      <w:pPr>
        <w:ind w:left="360"/>
        <w:rPr>
          <w:rFonts w:cstheme="minorHAnsi"/>
        </w:rPr>
      </w:pPr>
    </w:p>
    <w:p w14:paraId="32BD1B8B" w14:textId="77777777" w:rsidR="00FC4B2B" w:rsidRPr="00FC4B2B" w:rsidRDefault="00FC4B2B" w:rsidP="00FC4B2B">
      <w:pPr>
        <w:ind w:left="360"/>
        <w:rPr>
          <w:rFonts w:cstheme="minorHAnsi"/>
        </w:rPr>
      </w:pPr>
    </w:p>
    <w:p w14:paraId="1BD672EC" w14:textId="6BE5ABF6" w:rsidR="00FC4B2B" w:rsidRPr="00FC4B2B" w:rsidRDefault="00FC4B2B" w:rsidP="00FC4B2B">
      <w:pPr>
        <w:ind w:left="360"/>
        <w:rPr>
          <w:rFonts w:cstheme="minorHAnsi"/>
        </w:rPr>
      </w:pPr>
      <w:r w:rsidRPr="00FC4B2B">
        <w:rPr>
          <w:rFonts w:cstheme="minorHAnsi"/>
        </w:rPr>
        <w:t>Dato:</w:t>
      </w:r>
      <w:r w:rsidR="00C776FB">
        <w:rPr>
          <w:rFonts w:cstheme="minorHAnsi"/>
        </w:rPr>
        <w:t xml:space="preserve"> 23. jan 2026</w:t>
      </w:r>
    </w:p>
    <w:p w14:paraId="31E66B55" w14:textId="77777777" w:rsidR="0053355A" w:rsidRDefault="0053355A" w:rsidP="00F650E1">
      <w:pPr>
        <w:keepNext/>
        <w:keepLines/>
        <w:rPr>
          <w:rFonts w:cstheme="minorHAnsi"/>
        </w:rPr>
      </w:pPr>
    </w:p>
    <w:p w14:paraId="3A4AB0B5" w14:textId="3D57EB1D" w:rsidR="00C776FB" w:rsidRPr="00FC4B2B" w:rsidRDefault="00C776FB" w:rsidP="00F650E1">
      <w:pPr>
        <w:keepNext/>
        <w:keepLines/>
        <w:rPr>
          <w:rFonts w:cstheme="minorHAnsi"/>
        </w:rPr>
      </w:pPr>
      <w:r>
        <w:rPr>
          <w:rFonts w:cstheme="minorHAnsi"/>
        </w:rPr>
        <w:t>Elin O. Rosvold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776FB">
        <w:rPr>
          <w:rFonts w:cstheme="minorHAnsi"/>
        </w:rPr>
        <w:t>Knut Tore Stokke</w:t>
      </w:r>
      <w:r>
        <w:rPr>
          <w:rFonts w:cstheme="minorHAnsi"/>
        </w:rPr>
        <w:br/>
        <w:t>instituttleder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administrasjonssjef</w:t>
      </w:r>
    </w:p>
    <w:sectPr w:rsidR="00C776FB" w:rsidRPr="00FC4B2B" w:rsidSect="003551A9">
      <w:headerReference w:type="default" r:id="rId11"/>
      <w:footerReference w:type="default" r:id="rId12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94DF7" w14:textId="77777777" w:rsidR="009E4D16" w:rsidRDefault="009E4D16" w:rsidP="00B40445">
      <w:pPr>
        <w:spacing w:after="0"/>
      </w:pPr>
      <w:r>
        <w:separator/>
      </w:r>
    </w:p>
  </w:endnote>
  <w:endnote w:type="continuationSeparator" w:id="0">
    <w:p w14:paraId="05C2AAB6" w14:textId="77777777" w:rsidR="009E4D16" w:rsidRDefault="009E4D16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5834243"/>
      <w:docPartObj>
        <w:docPartGallery w:val="Page Numbers (Bottom of Page)"/>
        <w:docPartUnique/>
      </w:docPartObj>
    </w:sdtPr>
    <w:sdtEndPr/>
    <w:sdtContent>
      <w:p w14:paraId="025B4F44" w14:textId="0932B491" w:rsidR="0053355A" w:rsidRDefault="0053355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7B4B0E" w14:textId="77777777" w:rsidR="0053355A" w:rsidRDefault="00533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D457B" w14:textId="77777777" w:rsidR="009E4D16" w:rsidRDefault="009E4D16" w:rsidP="00B40445">
      <w:pPr>
        <w:spacing w:after="0"/>
      </w:pPr>
      <w:r>
        <w:separator/>
      </w:r>
    </w:p>
  </w:footnote>
  <w:footnote w:type="continuationSeparator" w:id="0">
    <w:p w14:paraId="34330CA0" w14:textId="77777777" w:rsidR="009E4D16" w:rsidRDefault="009E4D16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0AF5" w14:textId="77777777" w:rsidR="00B40445" w:rsidRDefault="002D155D">
    <w:pPr>
      <w:pStyle w:val="Header"/>
    </w:pPr>
    <w:r w:rsidRPr="00B40445">
      <w:rPr>
        <w:noProof/>
      </w:rPr>
      <w:drawing>
        <wp:anchor distT="0" distB="0" distL="114300" distR="114300" simplePos="0" relativeHeight="251659264" behindDoc="1" locked="0" layoutInCell="1" allowOverlap="1" wp14:anchorId="3573CCD0" wp14:editId="368515CA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1E"/>
    <w:rsid w:val="000A131E"/>
    <w:rsid w:val="001C06E8"/>
    <w:rsid w:val="001C31CE"/>
    <w:rsid w:val="001E486D"/>
    <w:rsid w:val="002321AF"/>
    <w:rsid w:val="0028530A"/>
    <w:rsid w:val="002B3C36"/>
    <w:rsid w:val="002B4A83"/>
    <w:rsid w:val="002D155D"/>
    <w:rsid w:val="002E2A5D"/>
    <w:rsid w:val="00301FF9"/>
    <w:rsid w:val="003125A0"/>
    <w:rsid w:val="003551A9"/>
    <w:rsid w:val="00355EE8"/>
    <w:rsid w:val="00376D7C"/>
    <w:rsid w:val="00391D28"/>
    <w:rsid w:val="00395E70"/>
    <w:rsid w:val="003B0D5B"/>
    <w:rsid w:val="003D4C5B"/>
    <w:rsid w:val="003E6F3C"/>
    <w:rsid w:val="00434B54"/>
    <w:rsid w:val="00437C9C"/>
    <w:rsid w:val="004B0BF1"/>
    <w:rsid w:val="004F5DE9"/>
    <w:rsid w:val="004F7A13"/>
    <w:rsid w:val="00507968"/>
    <w:rsid w:val="00517256"/>
    <w:rsid w:val="0053355A"/>
    <w:rsid w:val="005626A0"/>
    <w:rsid w:val="005806C0"/>
    <w:rsid w:val="005F6139"/>
    <w:rsid w:val="007055B5"/>
    <w:rsid w:val="00714388"/>
    <w:rsid w:val="00774589"/>
    <w:rsid w:val="007858B6"/>
    <w:rsid w:val="00791E8F"/>
    <w:rsid w:val="007B38DD"/>
    <w:rsid w:val="007C200F"/>
    <w:rsid w:val="007D0D5C"/>
    <w:rsid w:val="008174AE"/>
    <w:rsid w:val="00867DE8"/>
    <w:rsid w:val="008978EB"/>
    <w:rsid w:val="009164E1"/>
    <w:rsid w:val="00954C55"/>
    <w:rsid w:val="009D0116"/>
    <w:rsid w:val="009E4D16"/>
    <w:rsid w:val="00A01901"/>
    <w:rsid w:val="00A05EFF"/>
    <w:rsid w:val="00A4743A"/>
    <w:rsid w:val="00AA0DBC"/>
    <w:rsid w:val="00AC4083"/>
    <w:rsid w:val="00AE1B2D"/>
    <w:rsid w:val="00B12C2A"/>
    <w:rsid w:val="00B40445"/>
    <w:rsid w:val="00B5600F"/>
    <w:rsid w:val="00BD1BA1"/>
    <w:rsid w:val="00BE7194"/>
    <w:rsid w:val="00C776FB"/>
    <w:rsid w:val="00D147E1"/>
    <w:rsid w:val="00DB4262"/>
    <w:rsid w:val="00DB70FC"/>
    <w:rsid w:val="00E1634D"/>
    <w:rsid w:val="00E43EF5"/>
    <w:rsid w:val="00E46845"/>
    <w:rsid w:val="00E47FAC"/>
    <w:rsid w:val="00E763AD"/>
    <w:rsid w:val="00E82534"/>
    <w:rsid w:val="00EE790A"/>
    <w:rsid w:val="00F0595C"/>
    <w:rsid w:val="00F4416B"/>
    <w:rsid w:val="00F650E1"/>
    <w:rsid w:val="00F94737"/>
    <w:rsid w:val="00FC4B2B"/>
    <w:rsid w:val="00FC5CB1"/>
    <w:rsid w:val="00FD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D00C7"/>
  <w15:chartTrackingRefBased/>
  <w15:docId w15:val="{0D06BBAC-F252-4C1C-AC66-015744A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34B54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437C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37C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C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37C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C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jersgs\Downloads\mal-generelt-notat-bokmal%20(10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780a73-c164-4e43-90bc-317348ad4a59">
      <Terms xmlns="http://schemas.microsoft.com/office/infopath/2007/PartnerControls"/>
    </lcf76f155ced4ddcb4097134ff3c332f>
    <TaxCatchAll xmlns="80883d4e-5337-4216-b930-629e07f0d714" xsi:nil="true"/>
    <OppdragProsrjekt xmlns="1c780a73-c164-4e43-90bc-317348ad4a59" xsi:nil="true"/>
    <Prosjekt xmlns="1c780a73-c164-4e43-90bc-317348ad4a59" xsi:nil="true"/>
    <Typem_x00f8_te xmlns="1c780a73-c164-4e43-90bc-317348ad4a59" xsi:nil="true"/>
    <Datoogklokkeslett xmlns="1c780a73-c164-4e43-90bc-317348ad4a5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DCF9C326FD2249A2647972915543C7" ma:contentTypeVersion="19" ma:contentTypeDescription="Opprett et nytt dokument." ma:contentTypeScope="" ma:versionID="716fcdb3fe9437b8e0345f9882eef322">
  <xsd:schema xmlns:xsd="http://www.w3.org/2001/XMLSchema" xmlns:xs="http://www.w3.org/2001/XMLSchema" xmlns:p="http://schemas.microsoft.com/office/2006/metadata/properties" xmlns:ns2="1c780a73-c164-4e43-90bc-317348ad4a59" xmlns:ns3="80883d4e-5337-4216-b930-629e07f0d714" targetNamespace="http://schemas.microsoft.com/office/2006/metadata/properties" ma:root="true" ma:fieldsID="d7b62abd6fd7d23abdfc38679165d87a" ns2:_="" ns3:_="">
    <xsd:import namespace="1c780a73-c164-4e43-90bc-317348ad4a59"/>
    <xsd:import namespace="80883d4e-5337-4216-b930-629e07f0d7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OppdragProsrjekt" minOccurs="0"/>
                <xsd:element ref="ns2:Prosjekt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Typem_x00f8_te" minOccurs="0"/>
                <xsd:element ref="ns2:MediaServiceLocation" minOccurs="0"/>
                <xsd:element ref="ns2:MediaServiceBillingMetadata" minOccurs="0"/>
                <xsd:element ref="ns2:Datoogklokkeslet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80a73-c164-4e43-90bc-317348ad4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OppdragProsrjekt" ma:index="15" nillable="true" ma:displayName="Oppdrag Prosrjekt" ma:format="Dropdown" ma:indexed="true" ma:internalName="OppdragProsrjekt">
      <xsd:simpleType>
        <xsd:union memberTypes="dms:Text">
          <xsd:simpleType>
            <xsd:restriction base="dms:Choice">
              <xsd:enumeration value="Brukerundersøkelsen 2024"/>
              <xsd:enumeration value="Choice 2"/>
              <xsd:enumeration value="Choice 3"/>
            </xsd:restriction>
          </xsd:simpleType>
        </xsd:union>
      </xsd:simpleType>
    </xsd:element>
    <xsd:element name="Prosjekt" ma:index="16" nillable="true" ma:displayName="Prosjekt" ma:format="Dropdown" ma:internalName="Prosjek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rukerundersøkelsen"/>
                    <xsd:enumeration value="Plan"/>
                    <xsd:enumeration value="Choice 3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ypem_x00f8_te" ma:index="22" nillable="true" ma:displayName="Type møte" ma:format="Dropdown" ma:internalName="Typem_x00f8_t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oogklokkeslett" ma:index="25" nillable="true" ma:displayName="Dato og klokkeslett" ma:format="DateOnly" ma:internalName="Datoogklokkeslet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83d4e-5337-4216-b930-629e07f0d71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8656947-df7f-41d2-90b8-eda121bdc532}" ma:internalName="TaxCatchAll" ma:showField="CatchAllData" ma:web="80883d4e-5337-4216-b930-629e07f0d7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root>
  <Enhet/>
</root>
</file>

<file path=customXml/itemProps1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1c780a73-c164-4e43-90bc-317348ad4a59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80883d4e-5337-4216-b930-629e07f0d71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05D0A9-8520-4BE5-B884-0F39AC2D1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780a73-c164-4e43-90bc-317348ad4a59"/>
    <ds:schemaRef ds:uri="80883d4e-5337-4216-b930-629e07f0d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mal-generelt-notat-bokmal (10)</Template>
  <TotalTime>27</TotalTime>
  <Pages>1</Pages>
  <Words>231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Gjærum Stensrud</dc:creator>
  <cp:keywords/>
  <dc:description/>
  <cp:lastModifiedBy>Knut Tore Stokke</cp:lastModifiedBy>
  <cp:revision>4</cp:revision>
  <dcterms:created xsi:type="dcterms:W3CDTF">2026-01-12T07:53:00Z</dcterms:created>
  <dcterms:modified xsi:type="dcterms:W3CDTF">2026-01-16T07:01:00Z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0x0101006FDCF9C326FD2249A2647972915543C7</vt:lpwstr>
  </property>
  <property fmtid="{D5CDD505-2E9C-101B-9397-08002B2CF9AE}" pid="4" name="MediaServiceImageTags">
    <vt:lpwstr/>
  </property>
</Properties>
</file>