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A3B" w:rsidRPr="00851A3B" w:rsidRDefault="00C50986">
      <w:pPr>
        <w:rPr>
          <w:b/>
          <w:bCs/>
          <w:iCs/>
          <w:sz w:val="28"/>
          <w:szCs w:val="28"/>
        </w:rPr>
      </w:pPr>
      <w:bookmarkStart w:id="0" w:name="_GoBack"/>
      <w:bookmarkEnd w:id="0"/>
      <w:r w:rsidRPr="00851A3B">
        <w:rPr>
          <w:b/>
          <w:bCs/>
          <w:sz w:val="28"/>
          <w:szCs w:val="28"/>
        </w:rPr>
        <w:t xml:space="preserve">Stillingsbeskrivelse for professor/førsteamanuensis i medisin </w:t>
      </w:r>
      <w:r w:rsidRPr="004F485D">
        <w:rPr>
          <w:b/>
          <w:bCs/>
          <w:i/>
          <w:sz w:val="28"/>
          <w:szCs w:val="28"/>
        </w:rPr>
        <w:t>(forskerutdanningskoordinator)</w:t>
      </w:r>
      <w:r w:rsidRPr="00851A3B">
        <w:rPr>
          <w:b/>
          <w:bCs/>
          <w:sz w:val="28"/>
          <w:szCs w:val="28"/>
        </w:rPr>
        <w:t xml:space="preserve"> ved Institutt for medisinske basalfag</w:t>
      </w:r>
      <w:r w:rsidRPr="00851A3B">
        <w:rPr>
          <w:b/>
          <w:bCs/>
          <w:iCs/>
          <w:sz w:val="28"/>
          <w:szCs w:val="28"/>
        </w:rPr>
        <w:t>.</w:t>
      </w:r>
    </w:p>
    <w:p w:rsidR="00AC38E3" w:rsidRPr="00851A3B" w:rsidRDefault="00C50986">
      <w:r w:rsidRPr="00851A3B">
        <w:rPr>
          <w:b/>
          <w:iCs/>
          <w:sz w:val="28"/>
          <w:szCs w:val="28"/>
        </w:rPr>
        <w:t>Internt finansiert.</w:t>
      </w:r>
    </w:p>
    <w:p w:rsidR="00C50986" w:rsidRPr="00851A3B" w:rsidRDefault="00C50986"/>
    <w:p w:rsidR="0007007D" w:rsidRPr="004F485D" w:rsidRDefault="0007007D" w:rsidP="0007007D">
      <w:pPr>
        <w:rPr>
          <w:i/>
          <w:color w:val="000000"/>
          <w:sz w:val="24"/>
          <w:szCs w:val="24"/>
          <w:lang w:eastAsia="nb-NO"/>
        </w:rPr>
      </w:pPr>
      <w:r w:rsidRPr="004F485D">
        <w:rPr>
          <w:i/>
          <w:color w:val="000000"/>
          <w:sz w:val="24"/>
          <w:szCs w:val="24"/>
          <w:lang w:eastAsia="nb-NO"/>
        </w:rPr>
        <w:t>Stilling som professor/førsteamanuensis i medisin</w:t>
      </w:r>
      <w:r w:rsidR="0084620F" w:rsidRPr="004F485D">
        <w:rPr>
          <w:i/>
          <w:color w:val="000000"/>
          <w:sz w:val="24"/>
          <w:szCs w:val="24"/>
          <w:lang w:eastAsia="nb-NO"/>
        </w:rPr>
        <w:t>,</w:t>
      </w:r>
      <w:r w:rsidRPr="004F485D">
        <w:rPr>
          <w:i/>
          <w:color w:val="000000"/>
          <w:sz w:val="24"/>
          <w:szCs w:val="24"/>
          <w:lang w:eastAsia="nb-NO"/>
        </w:rPr>
        <w:t xml:space="preserve"> med funksjon som forskerutdanningskoordinator</w:t>
      </w:r>
      <w:r w:rsidR="0084620F" w:rsidRPr="004F485D">
        <w:rPr>
          <w:i/>
          <w:color w:val="000000"/>
          <w:sz w:val="24"/>
          <w:szCs w:val="24"/>
          <w:lang w:eastAsia="nb-NO"/>
        </w:rPr>
        <w:t>,</w:t>
      </w:r>
      <w:r w:rsidRPr="004F485D">
        <w:rPr>
          <w:i/>
          <w:color w:val="000000"/>
          <w:sz w:val="24"/>
          <w:szCs w:val="24"/>
          <w:lang w:eastAsia="nb-NO"/>
        </w:rPr>
        <w:t xml:space="preserve"> er ledig ved Det medisinske fakultet, Institutt for medisinske basalfag. Instituttet har seks fagavdeling</w:t>
      </w:r>
      <w:r w:rsidR="0084620F" w:rsidRPr="004F485D">
        <w:rPr>
          <w:i/>
          <w:color w:val="000000"/>
          <w:sz w:val="24"/>
          <w:szCs w:val="24"/>
          <w:lang w:eastAsia="nb-NO"/>
        </w:rPr>
        <w:t>er</w:t>
      </w:r>
      <w:r w:rsidRPr="004F485D">
        <w:rPr>
          <w:i/>
          <w:color w:val="000000"/>
          <w:sz w:val="24"/>
          <w:szCs w:val="24"/>
          <w:lang w:eastAsia="nb-NO"/>
        </w:rPr>
        <w:t xml:space="preserve"> og avdelingstilknytning vil avgjøres på bakgrunn av forskningsprofil og undervisningskompetanse</w:t>
      </w:r>
      <w:r w:rsidR="0084620F" w:rsidRPr="004F485D">
        <w:rPr>
          <w:i/>
          <w:color w:val="000000"/>
          <w:sz w:val="24"/>
          <w:szCs w:val="24"/>
          <w:lang w:eastAsia="nb-NO"/>
        </w:rPr>
        <w:t xml:space="preserve"> til den som tilsettes.</w:t>
      </w:r>
    </w:p>
    <w:p w:rsidR="0084620F" w:rsidRDefault="0084620F" w:rsidP="0007007D">
      <w:pPr>
        <w:rPr>
          <w:color w:val="000000"/>
          <w:sz w:val="24"/>
          <w:szCs w:val="24"/>
          <w:lang w:eastAsia="nb-NO"/>
        </w:rPr>
      </w:pPr>
    </w:p>
    <w:p w:rsidR="00C50986" w:rsidRPr="0069031B" w:rsidRDefault="00C50986" w:rsidP="00C50986">
      <w:pPr>
        <w:rPr>
          <w:i/>
          <w:iCs/>
          <w:sz w:val="24"/>
          <w:szCs w:val="24"/>
        </w:rPr>
      </w:pPr>
      <w:r w:rsidRPr="0069031B">
        <w:rPr>
          <w:i/>
          <w:color w:val="161616"/>
          <w:sz w:val="24"/>
          <w:szCs w:val="24"/>
        </w:rPr>
        <w:t>Stillingen</w:t>
      </w:r>
      <w:r w:rsidRPr="0069031B">
        <w:rPr>
          <w:i/>
          <w:color w:val="161616"/>
          <w:spacing w:val="11"/>
          <w:sz w:val="24"/>
          <w:szCs w:val="24"/>
        </w:rPr>
        <w:t xml:space="preserve"> </w:t>
      </w:r>
      <w:r w:rsidRPr="0069031B">
        <w:rPr>
          <w:i/>
          <w:color w:val="161616"/>
          <w:sz w:val="24"/>
          <w:szCs w:val="24"/>
        </w:rPr>
        <w:t>er</w:t>
      </w:r>
      <w:r w:rsidRPr="0069031B">
        <w:rPr>
          <w:i/>
          <w:color w:val="161616"/>
          <w:spacing w:val="4"/>
          <w:sz w:val="24"/>
          <w:szCs w:val="24"/>
        </w:rPr>
        <w:t xml:space="preserve"> </w:t>
      </w:r>
      <w:r w:rsidRPr="0069031B">
        <w:rPr>
          <w:i/>
          <w:color w:val="161616"/>
          <w:sz w:val="24"/>
          <w:szCs w:val="24"/>
        </w:rPr>
        <w:t>en</w:t>
      </w:r>
      <w:r w:rsidRPr="0069031B">
        <w:rPr>
          <w:i/>
          <w:color w:val="161616"/>
          <w:spacing w:val="10"/>
          <w:sz w:val="24"/>
          <w:szCs w:val="24"/>
        </w:rPr>
        <w:t xml:space="preserve"> </w:t>
      </w:r>
      <w:r w:rsidRPr="0069031B">
        <w:rPr>
          <w:i/>
          <w:color w:val="161616"/>
          <w:sz w:val="24"/>
          <w:szCs w:val="24"/>
        </w:rPr>
        <w:t>av</w:t>
      </w:r>
      <w:r w:rsidRPr="0069031B">
        <w:rPr>
          <w:i/>
          <w:color w:val="161616"/>
          <w:spacing w:val="16"/>
          <w:sz w:val="24"/>
          <w:szCs w:val="24"/>
        </w:rPr>
        <w:t xml:space="preserve"> </w:t>
      </w:r>
      <w:r w:rsidRPr="0069031B">
        <w:rPr>
          <w:i/>
          <w:color w:val="161616"/>
          <w:sz w:val="24"/>
          <w:szCs w:val="24"/>
        </w:rPr>
        <w:t>tre</w:t>
      </w:r>
      <w:r w:rsidRPr="0069031B">
        <w:rPr>
          <w:i/>
          <w:color w:val="161616"/>
          <w:spacing w:val="12"/>
          <w:sz w:val="24"/>
          <w:szCs w:val="24"/>
        </w:rPr>
        <w:t xml:space="preserve"> </w:t>
      </w:r>
      <w:r w:rsidRPr="0069031B">
        <w:rPr>
          <w:i/>
          <w:color w:val="161616"/>
          <w:sz w:val="24"/>
          <w:szCs w:val="24"/>
        </w:rPr>
        <w:t>nyopprettede</w:t>
      </w:r>
      <w:r w:rsidRPr="0069031B">
        <w:rPr>
          <w:i/>
          <w:color w:val="161616"/>
          <w:spacing w:val="10"/>
          <w:sz w:val="24"/>
          <w:szCs w:val="24"/>
        </w:rPr>
        <w:t xml:space="preserve"> </w:t>
      </w:r>
      <w:r w:rsidRPr="0069031B">
        <w:rPr>
          <w:i/>
          <w:color w:val="161616"/>
          <w:sz w:val="24"/>
          <w:szCs w:val="24"/>
        </w:rPr>
        <w:t>stillinger</w:t>
      </w:r>
      <w:r w:rsidRPr="0069031B">
        <w:rPr>
          <w:i/>
          <w:color w:val="161616"/>
          <w:spacing w:val="18"/>
          <w:sz w:val="24"/>
          <w:szCs w:val="24"/>
        </w:rPr>
        <w:t xml:space="preserve"> </w:t>
      </w:r>
      <w:r w:rsidRPr="0069031B">
        <w:rPr>
          <w:i/>
          <w:color w:val="161616"/>
          <w:sz w:val="24"/>
          <w:szCs w:val="24"/>
        </w:rPr>
        <w:t>ved</w:t>
      </w:r>
      <w:r w:rsidRPr="0069031B">
        <w:rPr>
          <w:i/>
          <w:color w:val="161616"/>
          <w:spacing w:val="10"/>
          <w:sz w:val="24"/>
          <w:szCs w:val="24"/>
        </w:rPr>
        <w:t xml:space="preserve"> </w:t>
      </w:r>
      <w:r w:rsidR="0084620F" w:rsidRPr="0069031B">
        <w:rPr>
          <w:i/>
          <w:color w:val="161616"/>
          <w:spacing w:val="10"/>
          <w:sz w:val="24"/>
          <w:szCs w:val="24"/>
        </w:rPr>
        <w:t xml:space="preserve">fakultetet fordelt på fakultetets tre </w:t>
      </w:r>
      <w:r w:rsidRPr="0069031B">
        <w:rPr>
          <w:i/>
          <w:color w:val="161616"/>
          <w:sz w:val="24"/>
          <w:szCs w:val="24"/>
        </w:rPr>
        <w:t>institutte</w:t>
      </w:r>
      <w:r w:rsidR="0084620F" w:rsidRPr="0069031B">
        <w:rPr>
          <w:i/>
          <w:color w:val="161616"/>
          <w:sz w:val="24"/>
          <w:szCs w:val="24"/>
        </w:rPr>
        <w:t>r. F</w:t>
      </w:r>
      <w:r w:rsidRPr="0069031B">
        <w:rPr>
          <w:i/>
          <w:color w:val="161616"/>
          <w:sz w:val="24"/>
          <w:szCs w:val="24"/>
        </w:rPr>
        <w:t>ormål</w:t>
      </w:r>
      <w:r w:rsidRPr="0069031B">
        <w:rPr>
          <w:i/>
          <w:color w:val="161616"/>
          <w:spacing w:val="18"/>
          <w:sz w:val="24"/>
          <w:szCs w:val="24"/>
        </w:rPr>
        <w:t xml:space="preserve"> </w:t>
      </w:r>
      <w:r w:rsidR="00C92783" w:rsidRPr="0069031B">
        <w:rPr>
          <w:i/>
          <w:color w:val="161616"/>
          <w:spacing w:val="18"/>
          <w:sz w:val="24"/>
          <w:szCs w:val="24"/>
        </w:rPr>
        <w:t xml:space="preserve">med </w:t>
      </w:r>
      <w:r w:rsidR="0084620F" w:rsidRPr="0069031B">
        <w:rPr>
          <w:i/>
          <w:color w:val="161616"/>
          <w:spacing w:val="18"/>
          <w:sz w:val="24"/>
          <w:szCs w:val="24"/>
        </w:rPr>
        <w:t xml:space="preserve">stillingene er </w:t>
      </w:r>
      <w:r w:rsidRPr="0069031B">
        <w:rPr>
          <w:i/>
          <w:color w:val="161616"/>
          <w:spacing w:val="18"/>
          <w:sz w:val="24"/>
          <w:szCs w:val="24"/>
        </w:rPr>
        <w:t>å</w:t>
      </w:r>
      <w:r w:rsidRPr="0069031B">
        <w:rPr>
          <w:i/>
          <w:color w:val="161616"/>
          <w:spacing w:val="-1"/>
          <w:w w:val="63"/>
          <w:sz w:val="24"/>
          <w:szCs w:val="24"/>
        </w:rPr>
        <w:t xml:space="preserve"> </w:t>
      </w:r>
      <w:r w:rsidRPr="0069031B">
        <w:rPr>
          <w:i/>
          <w:color w:val="161616"/>
          <w:w w:val="103"/>
          <w:sz w:val="24"/>
          <w:szCs w:val="24"/>
        </w:rPr>
        <w:t xml:space="preserve">styrke </w:t>
      </w:r>
      <w:r w:rsidRPr="0069031B">
        <w:rPr>
          <w:i/>
          <w:color w:val="161616"/>
          <w:sz w:val="24"/>
          <w:szCs w:val="24"/>
        </w:rPr>
        <w:t>forskerutdanningen</w:t>
      </w:r>
      <w:r w:rsidRPr="0069031B">
        <w:rPr>
          <w:i/>
          <w:color w:val="161616"/>
          <w:spacing w:val="25"/>
          <w:sz w:val="24"/>
          <w:szCs w:val="24"/>
        </w:rPr>
        <w:t xml:space="preserve"> </w:t>
      </w:r>
      <w:r w:rsidRPr="0069031B">
        <w:rPr>
          <w:i/>
          <w:color w:val="161616"/>
          <w:sz w:val="24"/>
          <w:szCs w:val="24"/>
        </w:rPr>
        <w:t>ved</w:t>
      </w:r>
      <w:r w:rsidRPr="0069031B">
        <w:rPr>
          <w:i/>
          <w:color w:val="161616"/>
          <w:spacing w:val="8"/>
          <w:sz w:val="24"/>
          <w:szCs w:val="24"/>
        </w:rPr>
        <w:t xml:space="preserve"> </w:t>
      </w:r>
      <w:r w:rsidRPr="0069031B">
        <w:rPr>
          <w:i/>
          <w:color w:val="161616"/>
          <w:sz w:val="24"/>
          <w:szCs w:val="24"/>
        </w:rPr>
        <w:t xml:space="preserve">fakultetet. </w:t>
      </w:r>
      <w:r w:rsidRPr="0069031B">
        <w:rPr>
          <w:i/>
          <w:iCs/>
          <w:sz w:val="24"/>
          <w:szCs w:val="24"/>
        </w:rPr>
        <w:t xml:space="preserve">Funksjonen som forskerutdanningskoordinator utgjør undervisningsdelen av stillingen. Normalramme for professor/førsteamanuensis er 50/50 fordelt mellom forskning og undervisning når andre oppgaver er trukket fra. Den resterende del av stillingen skal benyttes til forskningsaktivitet innen </w:t>
      </w:r>
      <w:r w:rsidR="0069031B">
        <w:rPr>
          <w:i/>
          <w:iCs/>
          <w:sz w:val="24"/>
          <w:szCs w:val="24"/>
        </w:rPr>
        <w:t>instituttets forskningsområde.</w:t>
      </w:r>
    </w:p>
    <w:p w:rsidR="00C50986" w:rsidRPr="00851A3B" w:rsidRDefault="00C50986" w:rsidP="00C50986">
      <w:pPr>
        <w:rPr>
          <w:iCs/>
          <w:sz w:val="24"/>
          <w:szCs w:val="24"/>
        </w:rPr>
      </w:pPr>
    </w:p>
    <w:p w:rsidR="00C50986" w:rsidRPr="0069031B" w:rsidRDefault="00C50986" w:rsidP="00C50986">
      <w:pPr>
        <w:rPr>
          <w:i/>
          <w:iCs/>
          <w:sz w:val="24"/>
          <w:szCs w:val="24"/>
        </w:rPr>
      </w:pPr>
      <w:r w:rsidRPr="0069031B">
        <w:rPr>
          <w:i/>
          <w:iCs/>
          <w:sz w:val="24"/>
          <w:szCs w:val="24"/>
        </w:rPr>
        <w:t xml:space="preserve">Stillingsinnehaver rapporterer til instituttleder og vil ha en sentral rolle i drift og utvikling av undervisningen instituttet har ansvar for. </w:t>
      </w:r>
    </w:p>
    <w:p w:rsidR="00C50986" w:rsidRPr="00851A3B" w:rsidRDefault="00C50986" w:rsidP="00C50986">
      <w:pPr>
        <w:rPr>
          <w:iCs/>
          <w:sz w:val="24"/>
          <w:szCs w:val="24"/>
        </w:rPr>
      </w:pPr>
    </w:p>
    <w:p w:rsidR="00C50986" w:rsidRPr="00851A3B" w:rsidRDefault="00C50986" w:rsidP="00C50986">
      <w:pPr>
        <w:rPr>
          <w:iCs/>
          <w:sz w:val="24"/>
          <w:szCs w:val="24"/>
        </w:rPr>
      </w:pPr>
      <w:r w:rsidRPr="00851A3B">
        <w:rPr>
          <w:iCs/>
          <w:sz w:val="24"/>
          <w:szCs w:val="24"/>
        </w:rPr>
        <w:t>Den som tilsettes skal lede og initiere forskning og forskningsveiledning, samt administrative oppgaver etter de til enhver tid gjeldende regler. Det forventes at den som tilsettes deltar i bedømmelsen av doktoravhandlinger, i bedømmelseskomiteer ved tilsettinger og kompetanseopprykk, og at vedkommende ved behov påtar seg oppgaven som disputasleder.</w:t>
      </w:r>
    </w:p>
    <w:p w:rsidR="00C50986" w:rsidRPr="00851A3B" w:rsidRDefault="00C50986" w:rsidP="00C50986">
      <w:pPr>
        <w:rPr>
          <w:iCs/>
          <w:sz w:val="24"/>
          <w:szCs w:val="24"/>
        </w:rPr>
      </w:pPr>
    </w:p>
    <w:p w:rsidR="00C50986" w:rsidRPr="0069031B" w:rsidRDefault="00C50986" w:rsidP="00C50986">
      <w:pPr>
        <w:rPr>
          <w:i/>
          <w:iCs/>
          <w:sz w:val="24"/>
          <w:szCs w:val="24"/>
        </w:rPr>
      </w:pPr>
      <w:r w:rsidRPr="0069031B">
        <w:rPr>
          <w:i/>
          <w:iCs/>
          <w:sz w:val="24"/>
          <w:szCs w:val="24"/>
        </w:rPr>
        <w:t>Den som tilsettes forventes å ha genuin interesse for forskerutdanning, samt solid forskererfaring innenfor ett av instituttets fagområder. Organisatorisk tilknytning vil avgjøres av fagområde.</w:t>
      </w:r>
    </w:p>
    <w:p w:rsidR="00C50986" w:rsidRPr="00851A3B" w:rsidRDefault="00C50986" w:rsidP="00C50986">
      <w:pPr>
        <w:rPr>
          <w:iCs/>
          <w:sz w:val="24"/>
          <w:szCs w:val="24"/>
        </w:rPr>
      </w:pPr>
    </w:p>
    <w:p w:rsidR="00C50986" w:rsidRPr="004F485D" w:rsidRDefault="00C50986" w:rsidP="00C50986">
      <w:pPr>
        <w:rPr>
          <w:i/>
          <w:sz w:val="24"/>
          <w:szCs w:val="24"/>
        </w:rPr>
      </w:pPr>
      <w:r w:rsidRPr="004F485D">
        <w:rPr>
          <w:i/>
          <w:sz w:val="24"/>
          <w:szCs w:val="24"/>
        </w:rPr>
        <w:t>Den som tilsettes må ha undervisningserfaring som er relatert til instituttets fagkrets. Det er videre klart ønskelig med pedagogisk utdanning, oppdatert pedagogisk kompetanse og erfaring fra undervisningsplanlegging både faglig og administrativt. Det vil være en fordel å ha publisert innen utdanningsrelaterte tema.</w:t>
      </w:r>
    </w:p>
    <w:p w:rsidR="00C50986" w:rsidRPr="00851A3B" w:rsidRDefault="00C50986" w:rsidP="00C50986">
      <w:pPr>
        <w:rPr>
          <w:sz w:val="24"/>
          <w:szCs w:val="24"/>
        </w:rPr>
      </w:pPr>
    </w:p>
    <w:p w:rsidR="00C50986" w:rsidRDefault="00C50986" w:rsidP="00C50986">
      <w:pPr>
        <w:rPr>
          <w:i/>
          <w:sz w:val="24"/>
          <w:szCs w:val="24"/>
        </w:rPr>
      </w:pPr>
      <w:r w:rsidRPr="004F485D">
        <w:rPr>
          <w:i/>
          <w:sz w:val="24"/>
          <w:szCs w:val="24"/>
        </w:rPr>
        <w:t>Personlig egnethet vil bli tillagt stor vekt. Den som tilsettes må være fleksibel, nytenkende, engasjert i utdanning og ha evne til å være pådriver i prosesser og ha gode samarbeidsegenskaper og miljøskapende evner.</w:t>
      </w:r>
    </w:p>
    <w:p w:rsidR="00753809" w:rsidRDefault="00753809" w:rsidP="00C50986">
      <w:pPr>
        <w:rPr>
          <w:i/>
          <w:sz w:val="24"/>
          <w:szCs w:val="24"/>
        </w:rPr>
      </w:pPr>
    </w:p>
    <w:p w:rsidR="00753809" w:rsidRPr="00851A3B" w:rsidRDefault="00753809" w:rsidP="00753809">
      <w:pPr>
        <w:rPr>
          <w:iCs/>
          <w:sz w:val="24"/>
          <w:szCs w:val="24"/>
        </w:rPr>
      </w:pPr>
      <w:r>
        <w:rPr>
          <w:sz w:val="24"/>
          <w:szCs w:val="24"/>
        </w:rPr>
        <w:t>Det forventes høye ambisjoner og kvalitet med hensyn til forskning og formidling.</w:t>
      </w:r>
    </w:p>
    <w:p w:rsidR="00753809" w:rsidRPr="004F485D" w:rsidRDefault="00753809" w:rsidP="00C50986">
      <w:pPr>
        <w:rPr>
          <w:i/>
          <w:sz w:val="24"/>
          <w:szCs w:val="24"/>
        </w:rPr>
      </w:pPr>
    </w:p>
    <w:p w:rsidR="00753809" w:rsidRDefault="00753809" w:rsidP="00753809">
      <w:pPr>
        <w:rPr>
          <w:sz w:val="24"/>
          <w:szCs w:val="24"/>
        </w:rPr>
      </w:pPr>
      <w:r>
        <w:rPr>
          <w:sz w:val="24"/>
          <w:szCs w:val="24"/>
        </w:rPr>
        <w:t>Det forventes at søkeren har en plan for utvikling av egen forskning, og for innhenting av eksterne midler for finansiering av forskningen. Det forventes høy kvalitet på forskning og publisering i fagfellevurderte kanaler, fortrinnsvis internasjonale. Søker må beskrive sin forskningsprofil relatert til eksisterende forskning ved enheten. Det vil bli vektlagt hvordan søkers forskningsprofil har relevans for enhetens strategiske satsning.</w:t>
      </w:r>
    </w:p>
    <w:p w:rsidR="00753809" w:rsidRDefault="00753809" w:rsidP="00753809">
      <w:pPr>
        <w:rPr>
          <w:sz w:val="24"/>
          <w:szCs w:val="24"/>
        </w:rPr>
      </w:pPr>
    </w:p>
    <w:p w:rsidR="00753809" w:rsidRPr="008C2BE5" w:rsidRDefault="00753809" w:rsidP="00753809">
      <w:pPr>
        <w:rPr>
          <w:sz w:val="24"/>
          <w:szCs w:val="24"/>
        </w:rPr>
      </w:pPr>
      <w:r w:rsidRPr="008C2BE5">
        <w:rPr>
          <w:sz w:val="24"/>
          <w:szCs w:val="24"/>
        </w:rPr>
        <w:lastRenderedPageBreak/>
        <w:t>En tre-</w:t>
      </w:r>
      <w:proofErr w:type="spellStart"/>
      <w:r w:rsidRPr="008C2BE5">
        <w:rPr>
          <w:sz w:val="24"/>
          <w:szCs w:val="24"/>
        </w:rPr>
        <w:t>årig</w:t>
      </w:r>
      <w:proofErr w:type="spellEnd"/>
      <w:r w:rsidRPr="008C2BE5">
        <w:rPr>
          <w:sz w:val="24"/>
          <w:szCs w:val="24"/>
        </w:rPr>
        <w:t xml:space="preserve"> plan for utvikling av egen forskning relatert til stillingsbeskrivelse og kunngjøringstekst relevant for instituttets strategiske satsninger må utvikles og presenteres til nærmeste leder/instituttleder</w:t>
      </w:r>
      <w:r w:rsidRPr="00102F03">
        <w:rPr>
          <w:color w:val="FF0000"/>
          <w:sz w:val="24"/>
          <w:szCs w:val="24"/>
        </w:rPr>
        <w:t xml:space="preserve"> </w:t>
      </w:r>
      <w:r w:rsidRPr="008C2BE5">
        <w:rPr>
          <w:sz w:val="24"/>
          <w:szCs w:val="24"/>
        </w:rPr>
        <w:t>innen seks måneder etter ansettelse.</w:t>
      </w:r>
    </w:p>
    <w:p w:rsidR="00753809" w:rsidRDefault="00753809" w:rsidP="00753809">
      <w:pPr>
        <w:rPr>
          <w:sz w:val="24"/>
          <w:szCs w:val="24"/>
        </w:rPr>
      </w:pPr>
    </w:p>
    <w:p w:rsidR="00753809" w:rsidRDefault="00753809" w:rsidP="00753809">
      <w:pPr>
        <w:rPr>
          <w:sz w:val="24"/>
          <w:szCs w:val="24"/>
        </w:rPr>
      </w:pPr>
      <w:r>
        <w:rPr>
          <w:sz w:val="24"/>
          <w:szCs w:val="24"/>
        </w:rPr>
        <w:t>Samarbeidsegenskaper og miljøskapende evner vil bli vektlagt. Det forventes aktiv deltakelse i fagmiljøet og interesse for tverrfaglig samarbeid. I tillegg forventes deltakelse i og evne til å utvikle internasjonale og nasjonale nettverk av betydning for fag og forskning</w:t>
      </w:r>
    </w:p>
    <w:p w:rsidR="00753809" w:rsidRPr="00FA228F" w:rsidRDefault="00753809" w:rsidP="00753809">
      <w:pPr>
        <w:rPr>
          <w:sz w:val="24"/>
          <w:szCs w:val="24"/>
        </w:rPr>
      </w:pPr>
    </w:p>
    <w:p w:rsidR="00753809" w:rsidRPr="008C2BE5" w:rsidRDefault="00753809" w:rsidP="00753809">
      <w:pPr>
        <w:rPr>
          <w:sz w:val="24"/>
          <w:szCs w:val="24"/>
        </w:rPr>
      </w:pPr>
      <w:r>
        <w:rPr>
          <w:sz w:val="24"/>
          <w:szCs w:val="24"/>
        </w:rPr>
        <w:t xml:space="preserve">Vurderingsgrunnlaget for sakkyndig komité er vitenskapelige arbeider og andre faglige, pedagogiske og </w:t>
      </w:r>
      <w:proofErr w:type="spellStart"/>
      <w:r>
        <w:rPr>
          <w:sz w:val="24"/>
          <w:szCs w:val="24"/>
        </w:rPr>
        <w:t>formidlingsmessige</w:t>
      </w:r>
      <w:proofErr w:type="spellEnd"/>
      <w:r>
        <w:rPr>
          <w:sz w:val="24"/>
          <w:szCs w:val="24"/>
        </w:rPr>
        <w:t xml:space="preserve"> kvalifikasjoner. Kvalifikasjoner for ledelse og administrasjon vil også bli vektlagt. I komiteens rangering av kompetente søkere trekkes hele bredden av disse kvalifikasjoner inn og vurderes eksplisitt. Det legges særlig vekt på kvalifikasjoner som står sentralt i kunngjøring og stillingsbeskrivelse. Vitenskapelige kvalifikasjoner tillegges vekt foran øvrige </w:t>
      </w:r>
      <w:r w:rsidRPr="00FA228F">
        <w:rPr>
          <w:sz w:val="24"/>
          <w:szCs w:val="24"/>
        </w:rPr>
        <w:t xml:space="preserve">kvalifikasjoner. </w:t>
      </w:r>
      <w:r w:rsidRPr="008C2BE5">
        <w:rPr>
          <w:sz w:val="24"/>
          <w:szCs w:val="24"/>
        </w:rPr>
        <w:t>Originalitet og nyskaping i vitenskapelig produksjon vektlegges foran totalt omfang og nyere arbeider tillegges større vekt enn eldre.</w:t>
      </w:r>
    </w:p>
    <w:p w:rsidR="00753809" w:rsidRDefault="00753809" w:rsidP="00753809">
      <w:pPr>
        <w:rPr>
          <w:sz w:val="24"/>
          <w:szCs w:val="24"/>
        </w:rPr>
      </w:pPr>
    </w:p>
    <w:p w:rsidR="00753809" w:rsidRDefault="00753809" w:rsidP="00753809">
      <w:pPr>
        <w:rPr>
          <w:sz w:val="24"/>
          <w:szCs w:val="24"/>
        </w:rPr>
      </w:pPr>
      <w:r>
        <w:rPr>
          <w:sz w:val="24"/>
          <w:szCs w:val="24"/>
        </w:rPr>
        <w:t xml:space="preserve">I den endelige vurdering og innstilling vil det bli lagt vekt på kvalifikasjoner relatert til kunngjøringstekst og stillingsbeskrivelse, sakkyndig komités vurdering, vurderinger av personlig egnethet for stillingen (basert på intervjuer og innhentede referanser), pedagogiske og faglige formidlingskvalifikasjoner (basert bl.a. på prøveforelesning), planer for forskning og ambisjoner for </w:t>
      </w:r>
      <w:r w:rsidRPr="00753809">
        <w:rPr>
          <w:i/>
          <w:sz w:val="24"/>
          <w:szCs w:val="24"/>
        </w:rPr>
        <w:t>stillingen som forskerutdanningskoordinator</w:t>
      </w:r>
      <w:r w:rsidRPr="00851A3B">
        <w:rPr>
          <w:sz w:val="24"/>
          <w:szCs w:val="24"/>
        </w:rPr>
        <w:t>.</w:t>
      </w:r>
    </w:p>
    <w:p w:rsidR="00753809" w:rsidRDefault="00753809" w:rsidP="00753809">
      <w:pPr>
        <w:rPr>
          <w:sz w:val="24"/>
          <w:szCs w:val="24"/>
        </w:rPr>
      </w:pPr>
    </w:p>
    <w:p w:rsidR="00753809" w:rsidRDefault="00753809" w:rsidP="00753809">
      <w:pPr>
        <w:rPr>
          <w:sz w:val="24"/>
          <w:szCs w:val="24"/>
        </w:rPr>
      </w:pPr>
      <w:r>
        <w:rPr>
          <w:sz w:val="24"/>
          <w:szCs w:val="24"/>
        </w:rPr>
        <w:t xml:space="preserve">Søkere som ved tilsetting ikke kan dokumentere pedagogisk basiskompetanse må skaffe seg dette i løpet av to år. </w:t>
      </w:r>
    </w:p>
    <w:p w:rsidR="00753809" w:rsidRDefault="00753809" w:rsidP="00753809">
      <w:pPr>
        <w:rPr>
          <w:sz w:val="24"/>
          <w:szCs w:val="24"/>
        </w:rPr>
      </w:pPr>
    </w:p>
    <w:p w:rsidR="00753809" w:rsidRDefault="00753809" w:rsidP="00753809">
      <w:pPr>
        <w:rPr>
          <w:sz w:val="24"/>
          <w:szCs w:val="24"/>
        </w:rPr>
      </w:pPr>
      <w:r>
        <w:rPr>
          <w:sz w:val="24"/>
          <w:szCs w:val="24"/>
        </w:rPr>
        <w:t>Søkere må kunne undervise på norsk, svensk eller dansk innen to år, og må i mellomtiden kunne undervise på engelsk.</w:t>
      </w:r>
    </w:p>
    <w:p w:rsidR="00753809" w:rsidRDefault="00753809" w:rsidP="00753809">
      <w:pPr>
        <w:rPr>
          <w:sz w:val="24"/>
          <w:szCs w:val="24"/>
        </w:rPr>
      </w:pPr>
    </w:p>
    <w:p w:rsidR="00753809" w:rsidRDefault="00753809" w:rsidP="00753809">
      <w:pPr>
        <w:rPr>
          <w:sz w:val="24"/>
          <w:szCs w:val="24"/>
        </w:rPr>
      </w:pPr>
      <w:r>
        <w:rPr>
          <w:sz w:val="24"/>
          <w:szCs w:val="24"/>
        </w:rPr>
        <w:t>Det vil som hovedregel benyttes intervju og referanseinnhenting i tilsettingsprosessen, og prøveforelesning vil normalt bli avholdt.</w:t>
      </w:r>
    </w:p>
    <w:p w:rsidR="00753809" w:rsidRDefault="00753809" w:rsidP="00753809">
      <w:pPr>
        <w:rPr>
          <w:sz w:val="24"/>
          <w:szCs w:val="24"/>
        </w:rPr>
      </w:pPr>
    </w:p>
    <w:p w:rsidR="00753809" w:rsidRDefault="00753809" w:rsidP="00753809">
      <w:pPr>
        <w:rPr>
          <w:sz w:val="24"/>
          <w:szCs w:val="24"/>
        </w:rPr>
      </w:pPr>
      <w:r>
        <w:rPr>
          <w:sz w:val="24"/>
          <w:szCs w:val="24"/>
        </w:rPr>
        <w:t xml:space="preserve">Universitetet i Oslo ønsker flere kvinner i faste vitenskapelige stillinger. Universitetet i Oslo ønsker også flere personer med etnisk minoritetsbakgrunn i faste, vitenskapelige stillinger. Kvinner og aktuelle kandidater med etnisk minoritetsbakgrunn oppfordres til å søke. </w:t>
      </w:r>
    </w:p>
    <w:p w:rsidR="00753809" w:rsidRDefault="00753809" w:rsidP="00753809">
      <w:pPr>
        <w:rPr>
          <w:sz w:val="24"/>
          <w:szCs w:val="24"/>
        </w:rPr>
      </w:pPr>
    </w:p>
    <w:p w:rsidR="00753809" w:rsidRDefault="00753809" w:rsidP="00753809">
      <w:r>
        <w:rPr>
          <w:sz w:val="24"/>
          <w:szCs w:val="24"/>
          <w:lang w:eastAsia="nb-NO"/>
        </w:rPr>
        <w:t>UiO har en overtakelsesavtale for alle tilsatte, med formål å sikre rettighetene til forskningsresultater m.m.</w:t>
      </w:r>
    </w:p>
    <w:p w:rsidR="00851A3B" w:rsidRPr="00851A3B" w:rsidRDefault="00851A3B" w:rsidP="00851A3B">
      <w:pPr>
        <w:rPr>
          <w:sz w:val="24"/>
          <w:szCs w:val="24"/>
        </w:rPr>
      </w:pPr>
    </w:p>
    <w:p w:rsidR="00851A3B" w:rsidRPr="00851A3B" w:rsidRDefault="00851A3B" w:rsidP="00851A3B">
      <w:pPr>
        <w:rPr>
          <w:sz w:val="24"/>
          <w:szCs w:val="24"/>
        </w:rPr>
      </w:pPr>
    </w:p>
    <w:p w:rsidR="00BD55D2" w:rsidRPr="00A76537" w:rsidRDefault="00BD55D2" w:rsidP="00BD55D2">
      <w:pPr>
        <w:rPr>
          <w:sz w:val="22"/>
          <w:szCs w:val="22"/>
        </w:rPr>
      </w:pPr>
      <w:r w:rsidRPr="00A76537">
        <w:rPr>
          <w:sz w:val="22"/>
          <w:szCs w:val="22"/>
        </w:rPr>
        <w:t xml:space="preserve">Dato: </w:t>
      </w:r>
      <w:r>
        <w:rPr>
          <w:sz w:val="22"/>
          <w:szCs w:val="22"/>
        </w:rPr>
        <w:t>5</w:t>
      </w:r>
      <w:r w:rsidRPr="00A76537">
        <w:rPr>
          <w:sz w:val="22"/>
          <w:szCs w:val="22"/>
        </w:rPr>
        <w:t>.</w:t>
      </w:r>
      <w:r>
        <w:rPr>
          <w:sz w:val="22"/>
          <w:szCs w:val="22"/>
        </w:rPr>
        <w:t>5</w:t>
      </w:r>
      <w:r w:rsidRPr="00A76537">
        <w:rPr>
          <w:sz w:val="22"/>
          <w:szCs w:val="22"/>
        </w:rPr>
        <w:t>.2014</w:t>
      </w:r>
    </w:p>
    <w:p w:rsidR="00BD55D2" w:rsidRPr="00A76537" w:rsidRDefault="00BD55D2" w:rsidP="00BD55D2">
      <w:pPr>
        <w:rPr>
          <w:sz w:val="22"/>
          <w:szCs w:val="22"/>
        </w:rPr>
      </w:pPr>
    </w:p>
    <w:p w:rsidR="00BD55D2" w:rsidRPr="00A76537" w:rsidRDefault="00BD55D2" w:rsidP="00BD55D2">
      <w:pPr>
        <w:rPr>
          <w:sz w:val="22"/>
          <w:szCs w:val="22"/>
        </w:rPr>
      </w:pPr>
    </w:p>
    <w:p w:rsidR="00BD55D2" w:rsidRPr="00A76537" w:rsidRDefault="00BD55D2" w:rsidP="00BD55D2">
      <w:pPr>
        <w:rPr>
          <w:sz w:val="22"/>
          <w:szCs w:val="22"/>
        </w:rPr>
      </w:pPr>
      <w:r w:rsidRPr="00A76537">
        <w:rPr>
          <w:sz w:val="22"/>
          <w:szCs w:val="22"/>
        </w:rPr>
        <w:t>Jan G. Bjålie</w:t>
      </w:r>
    </w:p>
    <w:p w:rsidR="00BD55D2" w:rsidRPr="00A76537" w:rsidRDefault="00BD55D2" w:rsidP="00BD55D2">
      <w:pPr>
        <w:rPr>
          <w:sz w:val="22"/>
          <w:szCs w:val="22"/>
        </w:rPr>
      </w:pPr>
      <w:r w:rsidRPr="00A76537">
        <w:rPr>
          <w:sz w:val="22"/>
          <w:szCs w:val="22"/>
        </w:rPr>
        <w:t>instituttleder</w:t>
      </w:r>
    </w:p>
    <w:p w:rsidR="00BD55D2" w:rsidRPr="00A76537" w:rsidRDefault="00BD55D2" w:rsidP="00BD55D2">
      <w:pPr>
        <w:rPr>
          <w:sz w:val="22"/>
          <w:szCs w:val="22"/>
        </w:rPr>
      </w:pPr>
    </w:p>
    <w:p w:rsidR="00BD55D2" w:rsidRPr="00A76537" w:rsidRDefault="00BD55D2" w:rsidP="00BD55D2">
      <w:pPr>
        <w:pStyle w:val="Georigia9Bunntekst"/>
        <w:rPr>
          <w:rFonts w:ascii="Times New Roman" w:hAnsi="Times New Roman"/>
        </w:rPr>
      </w:pPr>
      <w:r w:rsidRPr="00A76537">
        <w:rPr>
          <w:rFonts w:ascii="Times New Roman" w:hAnsi="Times New Roman"/>
        </w:rPr>
        <w:t>Dokumentet er elektronisk produsert og godkjent ved UiO i tråd med UiOs reglement for elektronisk godkjenning.</w:t>
      </w:r>
    </w:p>
    <w:p w:rsidR="001A23F1" w:rsidRPr="00851A3B" w:rsidRDefault="001A23F1" w:rsidP="00BD55D2">
      <w:pPr>
        <w:rPr>
          <w:sz w:val="22"/>
          <w:szCs w:val="22"/>
        </w:rPr>
      </w:pPr>
    </w:p>
    <w:sectPr w:rsidR="001A23F1" w:rsidRPr="00851A3B" w:rsidSect="00AC38E3">
      <w:headerReference w:type="default" r:id="rId7"/>
      <w:footerReference w:type="default" r:id="rId8"/>
      <w:pgSz w:w="12240" w:h="15840"/>
      <w:pgMar w:top="1418" w:right="1418" w:bottom="1418" w:left="1418" w:header="709" w:footer="45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066" w:rsidRDefault="00681066" w:rsidP="00AC38E3">
      <w:r>
        <w:separator/>
      </w:r>
    </w:p>
  </w:endnote>
  <w:endnote w:type="continuationSeparator" w:id="0">
    <w:p w:rsidR="00681066" w:rsidRDefault="00681066" w:rsidP="00AC3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5A" w:rsidRDefault="00047A5A">
    <w:pPr>
      <w:pStyle w:val="Footer"/>
    </w:pPr>
    <w:r>
      <w:t xml:space="preserve">Revidert </w:t>
    </w:r>
    <w:r w:rsidR="00511409">
      <w:t>april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066" w:rsidRDefault="00681066" w:rsidP="00AC38E3">
      <w:r w:rsidRPr="00AC38E3">
        <w:rPr>
          <w:color w:val="000000"/>
        </w:rPr>
        <w:separator/>
      </w:r>
    </w:p>
  </w:footnote>
  <w:footnote w:type="continuationSeparator" w:id="0">
    <w:p w:rsidR="00681066" w:rsidRDefault="00681066" w:rsidP="00AC38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5A" w:rsidRDefault="00047A5A">
    <w:pPr>
      <w:pStyle w:val="Header"/>
    </w:pPr>
    <w:r>
      <w:t>Det medisinske fakultet, UiO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8E3"/>
    <w:rsid w:val="00017AE4"/>
    <w:rsid w:val="00047A5A"/>
    <w:rsid w:val="0007007D"/>
    <w:rsid w:val="00102F03"/>
    <w:rsid w:val="001A23F1"/>
    <w:rsid w:val="003A0EF2"/>
    <w:rsid w:val="003C00C1"/>
    <w:rsid w:val="003C07A6"/>
    <w:rsid w:val="00404F5D"/>
    <w:rsid w:val="004305ED"/>
    <w:rsid w:val="0049251B"/>
    <w:rsid w:val="004F0AFE"/>
    <w:rsid w:val="004F485D"/>
    <w:rsid w:val="00511409"/>
    <w:rsid w:val="00681066"/>
    <w:rsid w:val="0069031B"/>
    <w:rsid w:val="006B77DB"/>
    <w:rsid w:val="007357CA"/>
    <w:rsid w:val="00753809"/>
    <w:rsid w:val="00814CA4"/>
    <w:rsid w:val="00820944"/>
    <w:rsid w:val="008246C1"/>
    <w:rsid w:val="0084620F"/>
    <w:rsid w:val="00851A3B"/>
    <w:rsid w:val="008C228B"/>
    <w:rsid w:val="008C2BE5"/>
    <w:rsid w:val="0091565A"/>
    <w:rsid w:val="009545E1"/>
    <w:rsid w:val="009F6129"/>
    <w:rsid w:val="00A1135B"/>
    <w:rsid w:val="00A223CD"/>
    <w:rsid w:val="00A420F5"/>
    <w:rsid w:val="00A54C0A"/>
    <w:rsid w:val="00A66DDE"/>
    <w:rsid w:val="00AC38E3"/>
    <w:rsid w:val="00AD7396"/>
    <w:rsid w:val="00AF5A85"/>
    <w:rsid w:val="00B96024"/>
    <w:rsid w:val="00BD55D2"/>
    <w:rsid w:val="00C1348B"/>
    <w:rsid w:val="00C50986"/>
    <w:rsid w:val="00C92783"/>
    <w:rsid w:val="00D70D26"/>
    <w:rsid w:val="00DD4945"/>
    <w:rsid w:val="00F657F4"/>
    <w:rsid w:val="00FA228F"/>
    <w:rsid w:val="00FC0D7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b-NO" w:eastAsia="nb-NO"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C38E3"/>
    <w:pPr>
      <w:suppressAutoHyphens/>
      <w:autoSpaceDE w:val="0"/>
      <w:spacing w:after="0" w:line="240" w:lineRule="auto"/>
    </w:pPr>
    <w:rPr>
      <w:sz w:val="20"/>
      <w:szCs w:val="20"/>
      <w:lang w:eastAsia="en-US"/>
    </w:rPr>
  </w:style>
  <w:style w:type="paragraph" w:styleId="Heading1">
    <w:name w:val="heading 1"/>
    <w:basedOn w:val="Normal"/>
    <w:next w:val="Normal"/>
    <w:rsid w:val="00AC38E3"/>
    <w:pPr>
      <w:keepNext/>
      <w:outlineLvl w:val="0"/>
    </w:pPr>
    <w:rPr>
      <w:b/>
      <w:bCs/>
    </w:rPr>
  </w:style>
  <w:style w:type="paragraph" w:styleId="Heading2">
    <w:name w:val="heading 2"/>
    <w:basedOn w:val="Normal"/>
    <w:next w:val="Normal"/>
    <w:rsid w:val="00AC38E3"/>
    <w:pPr>
      <w:keepNext/>
      <w:outlineLvl w:val="1"/>
    </w:pPr>
    <w:rPr>
      <w:sz w:val="24"/>
      <w:szCs w:val="24"/>
    </w:rPr>
  </w:style>
  <w:style w:type="paragraph" w:styleId="Heading3">
    <w:name w:val="heading 3"/>
    <w:basedOn w:val="Normal"/>
    <w:next w:val="Normal"/>
    <w:rsid w:val="00AC38E3"/>
    <w:pPr>
      <w:keepNext/>
      <w:outlineLvl w:val="2"/>
    </w:pPr>
    <w:rPr>
      <w:b/>
      <w:bCs/>
      <w:sz w:val="24"/>
      <w:szCs w:val="24"/>
    </w:rPr>
  </w:style>
  <w:style w:type="paragraph" w:styleId="Heading4">
    <w:name w:val="heading 4"/>
    <w:basedOn w:val="Normal"/>
    <w:next w:val="Normal"/>
    <w:rsid w:val="00AC38E3"/>
    <w:pPr>
      <w:keepNext/>
      <w:jc w:val="center"/>
      <w:outlineLvl w:val="3"/>
    </w:pPr>
    <w:rPr>
      <w:b/>
      <w:bCs/>
      <w:sz w:val="32"/>
      <w:szCs w:val="32"/>
    </w:rPr>
  </w:style>
  <w:style w:type="paragraph" w:styleId="Heading5">
    <w:name w:val="heading 5"/>
    <w:basedOn w:val="Normal"/>
    <w:next w:val="Normal"/>
    <w:rsid w:val="00AC38E3"/>
    <w:pPr>
      <w:keepNext/>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gn">
    <w:name w:val="Overskrift 1 Tegn"/>
    <w:basedOn w:val="DefaultParagraphFont"/>
    <w:rsid w:val="00AC38E3"/>
    <w:rPr>
      <w:rFonts w:ascii="Cambria" w:eastAsia="Times New Roman" w:hAnsi="Cambria" w:cs="Times New Roman"/>
      <w:b/>
      <w:bCs/>
      <w:kern w:val="3"/>
      <w:sz w:val="32"/>
      <w:szCs w:val="32"/>
      <w:lang w:eastAsia="en-US"/>
    </w:rPr>
  </w:style>
  <w:style w:type="character" w:customStyle="1" w:styleId="Overskrift2Tegn">
    <w:name w:val="Overskrift 2 Tegn"/>
    <w:basedOn w:val="DefaultParagraphFont"/>
    <w:rsid w:val="00AC38E3"/>
    <w:rPr>
      <w:rFonts w:ascii="Cambria" w:eastAsia="Times New Roman" w:hAnsi="Cambria" w:cs="Times New Roman"/>
      <w:b/>
      <w:bCs/>
      <w:i/>
      <w:iCs/>
      <w:sz w:val="28"/>
      <w:szCs w:val="28"/>
      <w:lang w:eastAsia="en-US"/>
    </w:rPr>
  </w:style>
  <w:style w:type="character" w:customStyle="1" w:styleId="Overskrift3Tegn">
    <w:name w:val="Overskrift 3 Tegn"/>
    <w:basedOn w:val="DefaultParagraphFont"/>
    <w:rsid w:val="00AC38E3"/>
    <w:rPr>
      <w:rFonts w:ascii="Cambria" w:eastAsia="Times New Roman" w:hAnsi="Cambria" w:cs="Times New Roman"/>
      <w:b/>
      <w:bCs/>
      <w:sz w:val="26"/>
      <w:szCs w:val="26"/>
      <w:lang w:eastAsia="en-US"/>
    </w:rPr>
  </w:style>
  <w:style w:type="character" w:customStyle="1" w:styleId="Overskrift4Tegn">
    <w:name w:val="Overskrift 4 Tegn"/>
    <w:basedOn w:val="DefaultParagraphFont"/>
    <w:rsid w:val="00AC38E3"/>
    <w:rPr>
      <w:rFonts w:ascii="Calibri" w:eastAsia="Times New Roman" w:hAnsi="Calibri" w:cs="Times New Roman"/>
      <w:b/>
      <w:bCs/>
      <w:sz w:val="28"/>
      <w:szCs w:val="28"/>
      <w:lang w:eastAsia="en-US"/>
    </w:rPr>
  </w:style>
  <w:style w:type="character" w:customStyle="1" w:styleId="Overskrift5Tegn">
    <w:name w:val="Overskrift 5 Tegn"/>
    <w:basedOn w:val="DefaultParagraphFont"/>
    <w:rsid w:val="00AC38E3"/>
    <w:rPr>
      <w:rFonts w:ascii="Calibri" w:eastAsia="Times New Roman" w:hAnsi="Calibri" w:cs="Times New Roman"/>
      <w:b/>
      <w:bCs/>
      <w:i/>
      <w:iCs/>
      <w:sz w:val="26"/>
      <w:szCs w:val="26"/>
      <w:lang w:eastAsia="en-US"/>
    </w:rPr>
  </w:style>
  <w:style w:type="paragraph" w:styleId="Header">
    <w:name w:val="header"/>
    <w:basedOn w:val="Normal"/>
    <w:rsid w:val="00AC38E3"/>
    <w:pPr>
      <w:tabs>
        <w:tab w:val="center" w:pos="4703"/>
        <w:tab w:val="right" w:pos="9406"/>
      </w:tabs>
    </w:pPr>
    <w:rPr>
      <w:rFonts w:ascii="Times" w:hAnsi="Times" w:cs="Times"/>
      <w:sz w:val="24"/>
      <w:szCs w:val="24"/>
    </w:rPr>
  </w:style>
  <w:style w:type="character" w:customStyle="1" w:styleId="TopptekstTegn">
    <w:name w:val="Topptekst Tegn"/>
    <w:basedOn w:val="DefaultParagraphFont"/>
    <w:rsid w:val="00AC38E3"/>
    <w:rPr>
      <w:rFonts w:cs="Times New Roman"/>
      <w:sz w:val="20"/>
      <w:szCs w:val="20"/>
      <w:lang w:eastAsia="en-US"/>
    </w:rPr>
  </w:style>
  <w:style w:type="paragraph" w:customStyle="1" w:styleId="gp-logo">
    <w:name w:val="gp-logo"/>
    <w:basedOn w:val="Normal"/>
    <w:rsid w:val="00AC38E3"/>
    <w:pPr>
      <w:spacing w:line="1000" w:lineRule="atLeast"/>
      <w:ind w:right="5670"/>
    </w:pPr>
    <w:rPr>
      <w:rFonts w:ascii="Times" w:hAnsi="Times" w:cs="Times"/>
      <w:b/>
      <w:bCs/>
      <w:spacing w:val="20"/>
      <w:sz w:val="32"/>
      <w:szCs w:val="32"/>
    </w:rPr>
  </w:style>
  <w:style w:type="paragraph" w:styleId="Footer">
    <w:name w:val="footer"/>
    <w:basedOn w:val="Normal"/>
    <w:rsid w:val="00AC38E3"/>
    <w:pPr>
      <w:tabs>
        <w:tab w:val="center" w:pos="4536"/>
        <w:tab w:val="right" w:pos="9072"/>
      </w:tabs>
    </w:pPr>
  </w:style>
  <w:style w:type="character" w:customStyle="1" w:styleId="BunntekstTegn">
    <w:name w:val="Bunntekst Tegn"/>
    <w:basedOn w:val="DefaultParagraphFont"/>
    <w:rsid w:val="00AC38E3"/>
    <w:rPr>
      <w:rFonts w:cs="Times New Roman"/>
      <w:sz w:val="20"/>
      <w:szCs w:val="20"/>
      <w:lang w:eastAsia="en-US"/>
    </w:rPr>
  </w:style>
  <w:style w:type="paragraph" w:styleId="BodyText">
    <w:name w:val="Body Text"/>
    <w:basedOn w:val="Normal"/>
    <w:rsid w:val="00AC38E3"/>
    <w:rPr>
      <w:sz w:val="24"/>
      <w:szCs w:val="24"/>
    </w:rPr>
  </w:style>
  <w:style w:type="character" w:customStyle="1" w:styleId="BrdtekstTegn">
    <w:name w:val="Brødtekst Tegn"/>
    <w:basedOn w:val="DefaultParagraphFont"/>
    <w:rsid w:val="00AC38E3"/>
    <w:rPr>
      <w:rFonts w:cs="Times New Roman"/>
      <w:sz w:val="20"/>
      <w:szCs w:val="20"/>
      <w:lang w:eastAsia="en-US"/>
    </w:rPr>
  </w:style>
  <w:style w:type="paragraph" w:styleId="BalloonText">
    <w:name w:val="Balloon Text"/>
    <w:basedOn w:val="Normal"/>
    <w:rsid w:val="00AC38E3"/>
    <w:rPr>
      <w:rFonts w:ascii="Tahoma" w:hAnsi="Tahoma" w:cs="Tahoma"/>
      <w:sz w:val="16"/>
      <w:szCs w:val="16"/>
    </w:rPr>
  </w:style>
  <w:style w:type="character" w:customStyle="1" w:styleId="BobletekstTegn">
    <w:name w:val="Bobletekst Tegn"/>
    <w:basedOn w:val="DefaultParagraphFont"/>
    <w:rsid w:val="00AC38E3"/>
    <w:rPr>
      <w:rFonts w:ascii="Tahoma" w:hAnsi="Tahoma" w:cs="Tahoma"/>
      <w:sz w:val="16"/>
      <w:szCs w:val="16"/>
      <w:lang w:eastAsia="en-US"/>
    </w:rPr>
  </w:style>
  <w:style w:type="paragraph" w:styleId="NormalWeb">
    <w:name w:val="Normal (Web)"/>
    <w:basedOn w:val="Normal"/>
    <w:rsid w:val="00AC38E3"/>
    <w:pPr>
      <w:autoSpaceDE/>
      <w:spacing w:before="100" w:after="100"/>
    </w:pPr>
    <w:rPr>
      <w:rFonts w:ascii="Arial" w:hAnsi="Arial" w:cs="Arial"/>
      <w:sz w:val="24"/>
      <w:szCs w:val="24"/>
      <w:lang w:eastAsia="nb-NO"/>
    </w:rPr>
  </w:style>
  <w:style w:type="character" w:styleId="CommentReference">
    <w:name w:val="annotation reference"/>
    <w:basedOn w:val="DefaultParagraphFont"/>
    <w:uiPriority w:val="99"/>
    <w:semiHidden/>
    <w:unhideWhenUsed/>
    <w:rsid w:val="007357CA"/>
    <w:rPr>
      <w:sz w:val="16"/>
      <w:szCs w:val="16"/>
    </w:rPr>
  </w:style>
  <w:style w:type="paragraph" w:styleId="CommentText">
    <w:name w:val="annotation text"/>
    <w:basedOn w:val="Normal"/>
    <w:link w:val="CommentTextChar"/>
    <w:uiPriority w:val="99"/>
    <w:semiHidden/>
    <w:unhideWhenUsed/>
    <w:rsid w:val="007357CA"/>
  </w:style>
  <w:style w:type="character" w:customStyle="1" w:styleId="CommentTextChar">
    <w:name w:val="Comment Text Char"/>
    <w:basedOn w:val="DefaultParagraphFont"/>
    <w:link w:val="CommentText"/>
    <w:uiPriority w:val="99"/>
    <w:semiHidden/>
    <w:rsid w:val="007357CA"/>
    <w:rPr>
      <w:sz w:val="20"/>
      <w:szCs w:val="20"/>
      <w:lang w:eastAsia="en-US"/>
    </w:rPr>
  </w:style>
  <w:style w:type="paragraph" w:styleId="CommentSubject">
    <w:name w:val="annotation subject"/>
    <w:basedOn w:val="CommentText"/>
    <w:next w:val="CommentText"/>
    <w:link w:val="CommentSubjectChar"/>
    <w:uiPriority w:val="99"/>
    <w:semiHidden/>
    <w:unhideWhenUsed/>
    <w:rsid w:val="007357CA"/>
    <w:rPr>
      <w:b/>
      <w:bCs/>
    </w:rPr>
  </w:style>
  <w:style w:type="character" w:customStyle="1" w:styleId="CommentSubjectChar">
    <w:name w:val="Comment Subject Char"/>
    <w:basedOn w:val="CommentTextChar"/>
    <w:link w:val="CommentSubject"/>
    <w:uiPriority w:val="99"/>
    <w:semiHidden/>
    <w:rsid w:val="007357CA"/>
    <w:rPr>
      <w:b/>
      <w:bCs/>
      <w:sz w:val="20"/>
      <w:szCs w:val="20"/>
      <w:lang w:eastAsia="en-US"/>
    </w:rPr>
  </w:style>
  <w:style w:type="paragraph" w:customStyle="1" w:styleId="Georigia9Bunntekst">
    <w:name w:val="Georigia9_Bunntekst"/>
    <w:basedOn w:val="Normal"/>
    <w:rsid w:val="00BD55D2"/>
    <w:pPr>
      <w:tabs>
        <w:tab w:val="left" w:pos="1021"/>
      </w:tabs>
      <w:suppressAutoHyphens w:val="0"/>
      <w:autoSpaceDE/>
      <w:textAlignment w:val="auto"/>
    </w:pPr>
    <w:rPr>
      <w:rFonts w:ascii="Georgia" w:eastAsia="Calibri" w:hAnsi="Georgia"/>
      <w:sz w:val="18"/>
      <w:szCs w:val="18"/>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nb-NO" w:eastAsia="nb-NO"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C38E3"/>
    <w:pPr>
      <w:suppressAutoHyphens/>
      <w:autoSpaceDE w:val="0"/>
      <w:spacing w:after="0" w:line="240" w:lineRule="auto"/>
    </w:pPr>
    <w:rPr>
      <w:sz w:val="20"/>
      <w:szCs w:val="20"/>
      <w:lang w:eastAsia="en-US"/>
    </w:rPr>
  </w:style>
  <w:style w:type="paragraph" w:styleId="Heading1">
    <w:name w:val="heading 1"/>
    <w:basedOn w:val="Normal"/>
    <w:next w:val="Normal"/>
    <w:rsid w:val="00AC38E3"/>
    <w:pPr>
      <w:keepNext/>
      <w:outlineLvl w:val="0"/>
    </w:pPr>
    <w:rPr>
      <w:b/>
      <w:bCs/>
    </w:rPr>
  </w:style>
  <w:style w:type="paragraph" w:styleId="Heading2">
    <w:name w:val="heading 2"/>
    <w:basedOn w:val="Normal"/>
    <w:next w:val="Normal"/>
    <w:rsid w:val="00AC38E3"/>
    <w:pPr>
      <w:keepNext/>
      <w:outlineLvl w:val="1"/>
    </w:pPr>
    <w:rPr>
      <w:sz w:val="24"/>
      <w:szCs w:val="24"/>
    </w:rPr>
  </w:style>
  <w:style w:type="paragraph" w:styleId="Heading3">
    <w:name w:val="heading 3"/>
    <w:basedOn w:val="Normal"/>
    <w:next w:val="Normal"/>
    <w:rsid w:val="00AC38E3"/>
    <w:pPr>
      <w:keepNext/>
      <w:outlineLvl w:val="2"/>
    </w:pPr>
    <w:rPr>
      <w:b/>
      <w:bCs/>
      <w:sz w:val="24"/>
      <w:szCs w:val="24"/>
    </w:rPr>
  </w:style>
  <w:style w:type="paragraph" w:styleId="Heading4">
    <w:name w:val="heading 4"/>
    <w:basedOn w:val="Normal"/>
    <w:next w:val="Normal"/>
    <w:rsid w:val="00AC38E3"/>
    <w:pPr>
      <w:keepNext/>
      <w:jc w:val="center"/>
      <w:outlineLvl w:val="3"/>
    </w:pPr>
    <w:rPr>
      <w:b/>
      <w:bCs/>
      <w:sz w:val="32"/>
      <w:szCs w:val="32"/>
    </w:rPr>
  </w:style>
  <w:style w:type="paragraph" w:styleId="Heading5">
    <w:name w:val="heading 5"/>
    <w:basedOn w:val="Normal"/>
    <w:next w:val="Normal"/>
    <w:rsid w:val="00AC38E3"/>
    <w:pPr>
      <w:keepNext/>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gn">
    <w:name w:val="Overskrift 1 Tegn"/>
    <w:basedOn w:val="DefaultParagraphFont"/>
    <w:rsid w:val="00AC38E3"/>
    <w:rPr>
      <w:rFonts w:ascii="Cambria" w:eastAsia="Times New Roman" w:hAnsi="Cambria" w:cs="Times New Roman"/>
      <w:b/>
      <w:bCs/>
      <w:kern w:val="3"/>
      <w:sz w:val="32"/>
      <w:szCs w:val="32"/>
      <w:lang w:eastAsia="en-US"/>
    </w:rPr>
  </w:style>
  <w:style w:type="character" w:customStyle="1" w:styleId="Overskrift2Tegn">
    <w:name w:val="Overskrift 2 Tegn"/>
    <w:basedOn w:val="DefaultParagraphFont"/>
    <w:rsid w:val="00AC38E3"/>
    <w:rPr>
      <w:rFonts w:ascii="Cambria" w:eastAsia="Times New Roman" w:hAnsi="Cambria" w:cs="Times New Roman"/>
      <w:b/>
      <w:bCs/>
      <w:i/>
      <w:iCs/>
      <w:sz w:val="28"/>
      <w:szCs w:val="28"/>
      <w:lang w:eastAsia="en-US"/>
    </w:rPr>
  </w:style>
  <w:style w:type="character" w:customStyle="1" w:styleId="Overskrift3Tegn">
    <w:name w:val="Overskrift 3 Tegn"/>
    <w:basedOn w:val="DefaultParagraphFont"/>
    <w:rsid w:val="00AC38E3"/>
    <w:rPr>
      <w:rFonts w:ascii="Cambria" w:eastAsia="Times New Roman" w:hAnsi="Cambria" w:cs="Times New Roman"/>
      <w:b/>
      <w:bCs/>
      <w:sz w:val="26"/>
      <w:szCs w:val="26"/>
      <w:lang w:eastAsia="en-US"/>
    </w:rPr>
  </w:style>
  <w:style w:type="character" w:customStyle="1" w:styleId="Overskrift4Tegn">
    <w:name w:val="Overskrift 4 Tegn"/>
    <w:basedOn w:val="DefaultParagraphFont"/>
    <w:rsid w:val="00AC38E3"/>
    <w:rPr>
      <w:rFonts w:ascii="Calibri" w:eastAsia="Times New Roman" w:hAnsi="Calibri" w:cs="Times New Roman"/>
      <w:b/>
      <w:bCs/>
      <w:sz w:val="28"/>
      <w:szCs w:val="28"/>
      <w:lang w:eastAsia="en-US"/>
    </w:rPr>
  </w:style>
  <w:style w:type="character" w:customStyle="1" w:styleId="Overskrift5Tegn">
    <w:name w:val="Overskrift 5 Tegn"/>
    <w:basedOn w:val="DefaultParagraphFont"/>
    <w:rsid w:val="00AC38E3"/>
    <w:rPr>
      <w:rFonts w:ascii="Calibri" w:eastAsia="Times New Roman" w:hAnsi="Calibri" w:cs="Times New Roman"/>
      <w:b/>
      <w:bCs/>
      <w:i/>
      <w:iCs/>
      <w:sz w:val="26"/>
      <w:szCs w:val="26"/>
      <w:lang w:eastAsia="en-US"/>
    </w:rPr>
  </w:style>
  <w:style w:type="paragraph" w:styleId="Header">
    <w:name w:val="header"/>
    <w:basedOn w:val="Normal"/>
    <w:rsid w:val="00AC38E3"/>
    <w:pPr>
      <w:tabs>
        <w:tab w:val="center" w:pos="4703"/>
        <w:tab w:val="right" w:pos="9406"/>
      </w:tabs>
    </w:pPr>
    <w:rPr>
      <w:rFonts w:ascii="Times" w:hAnsi="Times" w:cs="Times"/>
      <w:sz w:val="24"/>
      <w:szCs w:val="24"/>
    </w:rPr>
  </w:style>
  <w:style w:type="character" w:customStyle="1" w:styleId="TopptekstTegn">
    <w:name w:val="Topptekst Tegn"/>
    <w:basedOn w:val="DefaultParagraphFont"/>
    <w:rsid w:val="00AC38E3"/>
    <w:rPr>
      <w:rFonts w:cs="Times New Roman"/>
      <w:sz w:val="20"/>
      <w:szCs w:val="20"/>
      <w:lang w:eastAsia="en-US"/>
    </w:rPr>
  </w:style>
  <w:style w:type="paragraph" w:customStyle="1" w:styleId="gp-logo">
    <w:name w:val="gp-logo"/>
    <w:basedOn w:val="Normal"/>
    <w:rsid w:val="00AC38E3"/>
    <w:pPr>
      <w:spacing w:line="1000" w:lineRule="atLeast"/>
      <w:ind w:right="5670"/>
    </w:pPr>
    <w:rPr>
      <w:rFonts w:ascii="Times" w:hAnsi="Times" w:cs="Times"/>
      <w:b/>
      <w:bCs/>
      <w:spacing w:val="20"/>
      <w:sz w:val="32"/>
      <w:szCs w:val="32"/>
    </w:rPr>
  </w:style>
  <w:style w:type="paragraph" w:styleId="Footer">
    <w:name w:val="footer"/>
    <w:basedOn w:val="Normal"/>
    <w:rsid w:val="00AC38E3"/>
    <w:pPr>
      <w:tabs>
        <w:tab w:val="center" w:pos="4536"/>
        <w:tab w:val="right" w:pos="9072"/>
      </w:tabs>
    </w:pPr>
  </w:style>
  <w:style w:type="character" w:customStyle="1" w:styleId="BunntekstTegn">
    <w:name w:val="Bunntekst Tegn"/>
    <w:basedOn w:val="DefaultParagraphFont"/>
    <w:rsid w:val="00AC38E3"/>
    <w:rPr>
      <w:rFonts w:cs="Times New Roman"/>
      <w:sz w:val="20"/>
      <w:szCs w:val="20"/>
      <w:lang w:eastAsia="en-US"/>
    </w:rPr>
  </w:style>
  <w:style w:type="paragraph" w:styleId="BodyText">
    <w:name w:val="Body Text"/>
    <w:basedOn w:val="Normal"/>
    <w:rsid w:val="00AC38E3"/>
    <w:rPr>
      <w:sz w:val="24"/>
      <w:szCs w:val="24"/>
    </w:rPr>
  </w:style>
  <w:style w:type="character" w:customStyle="1" w:styleId="BrdtekstTegn">
    <w:name w:val="Brødtekst Tegn"/>
    <w:basedOn w:val="DefaultParagraphFont"/>
    <w:rsid w:val="00AC38E3"/>
    <w:rPr>
      <w:rFonts w:cs="Times New Roman"/>
      <w:sz w:val="20"/>
      <w:szCs w:val="20"/>
      <w:lang w:eastAsia="en-US"/>
    </w:rPr>
  </w:style>
  <w:style w:type="paragraph" w:styleId="BalloonText">
    <w:name w:val="Balloon Text"/>
    <w:basedOn w:val="Normal"/>
    <w:rsid w:val="00AC38E3"/>
    <w:rPr>
      <w:rFonts w:ascii="Tahoma" w:hAnsi="Tahoma" w:cs="Tahoma"/>
      <w:sz w:val="16"/>
      <w:szCs w:val="16"/>
    </w:rPr>
  </w:style>
  <w:style w:type="character" w:customStyle="1" w:styleId="BobletekstTegn">
    <w:name w:val="Bobletekst Tegn"/>
    <w:basedOn w:val="DefaultParagraphFont"/>
    <w:rsid w:val="00AC38E3"/>
    <w:rPr>
      <w:rFonts w:ascii="Tahoma" w:hAnsi="Tahoma" w:cs="Tahoma"/>
      <w:sz w:val="16"/>
      <w:szCs w:val="16"/>
      <w:lang w:eastAsia="en-US"/>
    </w:rPr>
  </w:style>
  <w:style w:type="paragraph" w:styleId="NormalWeb">
    <w:name w:val="Normal (Web)"/>
    <w:basedOn w:val="Normal"/>
    <w:rsid w:val="00AC38E3"/>
    <w:pPr>
      <w:autoSpaceDE/>
      <w:spacing w:before="100" w:after="100"/>
    </w:pPr>
    <w:rPr>
      <w:rFonts w:ascii="Arial" w:hAnsi="Arial" w:cs="Arial"/>
      <w:sz w:val="24"/>
      <w:szCs w:val="24"/>
      <w:lang w:eastAsia="nb-NO"/>
    </w:rPr>
  </w:style>
  <w:style w:type="character" w:styleId="CommentReference">
    <w:name w:val="annotation reference"/>
    <w:basedOn w:val="DefaultParagraphFont"/>
    <w:uiPriority w:val="99"/>
    <w:semiHidden/>
    <w:unhideWhenUsed/>
    <w:rsid w:val="007357CA"/>
    <w:rPr>
      <w:sz w:val="16"/>
      <w:szCs w:val="16"/>
    </w:rPr>
  </w:style>
  <w:style w:type="paragraph" w:styleId="CommentText">
    <w:name w:val="annotation text"/>
    <w:basedOn w:val="Normal"/>
    <w:link w:val="CommentTextChar"/>
    <w:uiPriority w:val="99"/>
    <w:semiHidden/>
    <w:unhideWhenUsed/>
    <w:rsid w:val="007357CA"/>
  </w:style>
  <w:style w:type="character" w:customStyle="1" w:styleId="CommentTextChar">
    <w:name w:val="Comment Text Char"/>
    <w:basedOn w:val="DefaultParagraphFont"/>
    <w:link w:val="CommentText"/>
    <w:uiPriority w:val="99"/>
    <w:semiHidden/>
    <w:rsid w:val="007357CA"/>
    <w:rPr>
      <w:sz w:val="20"/>
      <w:szCs w:val="20"/>
      <w:lang w:eastAsia="en-US"/>
    </w:rPr>
  </w:style>
  <w:style w:type="paragraph" w:styleId="CommentSubject">
    <w:name w:val="annotation subject"/>
    <w:basedOn w:val="CommentText"/>
    <w:next w:val="CommentText"/>
    <w:link w:val="CommentSubjectChar"/>
    <w:uiPriority w:val="99"/>
    <w:semiHidden/>
    <w:unhideWhenUsed/>
    <w:rsid w:val="007357CA"/>
    <w:rPr>
      <w:b/>
      <w:bCs/>
    </w:rPr>
  </w:style>
  <w:style w:type="character" w:customStyle="1" w:styleId="CommentSubjectChar">
    <w:name w:val="Comment Subject Char"/>
    <w:basedOn w:val="CommentTextChar"/>
    <w:link w:val="CommentSubject"/>
    <w:uiPriority w:val="99"/>
    <w:semiHidden/>
    <w:rsid w:val="007357CA"/>
    <w:rPr>
      <w:b/>
      <w:bCs/>
      <w:sz w:val="20"/>
      <w:szCs w:val="20"/>
      <w:lang w:eastAsia="en-US"/>
    </w:rPr>
  </w:style>
  <w:style w:type="paragraph" w:customStyle="1" w:styleId="Georigia9Bunntekst">
    <w:name w:val="Georigia9_Bunntekst"/>
    <w:basedOn w:val="Normal"/>
    <w:rsid w:val="00BD55D2"/>
    <w:pPr>
      <w:tabs>
        <w:tab w:val="left" w:pos="1021"/>
      </w:tabs>
      <w:suppressAutoHyphens w:val="0"/>
      <w:autoSpaceDE/>
      <w:textAlignment w:val="auto"/>
    </w:pPr>
    <w:rPr>
      <w:rFonts w:ascii="Georgia" w:eastAsia="Calibri" w:hAnsi="Georgia"/>
      <w:sz w:val="18"/>
      <w:szCs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72DB0CFD.dotm</Template>
  <TotalTime>1</TotalTime>
  <Pages>3</Pages>
  <Words>831</Words>
  <Characters>4407</Characters>
  <Application>Microsoft Office Word</Application>
  <DocSecurity>4</DocSecurity>
  <Lines>36</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UNIVERSITY OF OSLO</vt:lpstr>
      <vt:lpstr>UNIVERSITY OF OSLO</vt:lpstr>
    </vt:vector>
  </TitlesOfParts>
  <Company>Universitetet i Oslo</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OSLO</dc:title>
  <dc:creator>Eva Gretland</dc:creator>
  <cp:lastModifiedBy>Guro Flinterud</cp:lastModifiedBy>
  <cp:revision>2</cp:revision>
  <cp:lastPrinted>2014-04-11T08:17:00Z</cp:lastPrinted>
  <dcterms:created xsi:type="dcterms:W3CDTF">2014-05-20T08:51:00Z</dcterms:created>
  <dcterms:modified xsi:type="dcterms:W3CDTF">2014-05-20T08:51:00Z</dcterms:modified>
</cp:coreProperties>
</file>